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36E" w:rsidRDefault="000215E3" w:rsidP="001445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-3810</wp:posOffset>
            </wp:positionV>
            <wp:extent cx="6470650" cy="8839200"/>
            <wp:effectExtent l="0" t="0" r="0" b="0"/>
            <wp:wrapThrough wrapText="bothSides">
              <wp:wrapPolygon edited="0">
                <wp:start x="0" y="0"/>
                <wp:lineTo x="0" y="21553"/>
                <wp:lineTo x="21558" y="21553"/>
                <wp:lineTo x="21558" y="0"/>
                <wp:lineTo x="0" y="0"/>
              </wp:wrapPolygon>
            </wp:wrapThrough>
            <wp:docPr id="1" name="Рисунок 1" descr="C:\Users\user\Desktop\РП пдф\родной 8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пдф\родной 8 к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73"/>
                    <a:stretch/>
                  </pic:blipFill>
                  <pic:spPr bwMode="auto">
                    <a:xfrm>
                      <a:off x="0" y="0"/>
                      <a:ext cx="647065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36E" w:rsidRPr="00A3436E" w:rsidRDefault="00A3436E" w:rsidP="00A3436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1445FD" w:rsidRDefault="001445FD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основу разработки программы по родному (тувинскому) языку положен принцип преемственности уровней начального общего и основного общего образования. В программе по родному (тувинскому) языку предусмотрено дальнейшее совершенствование речевой деятельности обучающихся: развитие умений и навыков грамотного письма, осознанного чтения, полноценного восприятия устной речи, умения правильно и выразительно говорить на родном языке. </w:t>
      </w:r>
    </w:p>
    <w:p w:rsidR="001445FD" w:rsidRDefault="001445FD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родного (тувинского) языка расширяет общий кругозор обучающихся, развивает их творческие способности, повышает интерес к получению знаний, совершенствует нравственную и коммуникативную культуру, обладает значительным воспитательным потенциалом, формирует у обучающихся чувство патриотизма, любовь к родному краю. В процессе изучения родного языка у обучающихся вырабатываются уважительное отношение к культуре своего народа, толерантность к представителям других наций и их культуре. </w:t>
      </w:r>
    </w:p>
    <w:p w:rsidR="001445FD" w:rsidRDefault="001445FD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содержании программы по родному (тувинскому) языку выделяются следующие содержательные линии: «Язык, общие сведения о языке»; «Разделы науки о языке» (фонетика и орфоэпия, графика, орфография, лексикология и фразеология, морфемика и словообразование, морфология, синтаксис и пунктуация); «Речь, речевое общение и культура речи». Содержательные линии тесно взаимосвязаны, определяют предмет обучения и его структуру. 65.5.3. Изучение родного (тувинского) языка направлено на достижение следующих целей: совершенствование видов речевой деятельности, коммуникативных умений и культуры речи на тувинском языке; расширение знаний о специфике тувинского языка, основных языковых единицах в соответствии с разделами науки о языке, об основных нормах тувинского литературного языка; обогащение активного и потенциального словарного запаса обучающихся; расширение объёма используемых в речи грамматических средств; формирование отношения к тувинскому языку как духовному наследию своего народа, ответственности за его изучение, сохранение и развитие, формирование российской гражданской идентичности в поликультурном обществе. </w:t>
      </w:r>
    </w:p>
    <w:p w:rsidR="001445FD" w:rsidRPr="001445FD" w:rsidRDefault="001445FD" w:rsidP="001445F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5FD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родного (тувинского) языка.</w:t>
      </w:r>
    </w:p>
    <w:p w:rsidR="001445FD" w:rsidRDefault="001445FD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концу обучения в 8 классе обучающийся научится: оценивать роль родного языка в жизни каждого народа; различать язык устного народного творчества и язык художественной литературы; определять способ связи слов в словосочетании (управление, притяжание, примыкание), проводить синтаксический разбор словосочетания; строить предложение, учитывая правильный порядок слов; распознавать главные члены предложения; различать двусоставные и односоставные предложения;различать и называть виды сказуемого (простое глагольное сказуемое, составное глагольное сказуемое, составное именное сказуемое), распознавать модальные слова в составе сказуемого; распознавать второстепенные члены предложения: дополнение (прямое и косвенное), определение, приложение, обстоятельство (места, времени, причины, цели, образа действия); различать распространённые и нераспространённые предложения; различать виды односоставных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предложений (определённо-личные, неопределённо-личные, безличные, назывные), образовывать односоставные предложения;различать полные и неполные предложения; употреблять в речи слова-предложения; распознавать и различать однородные члены, обособленные члены, причастные, деепричастные и сравнительные обороты, обращения, вводные слова, вставные конструкции, определять средства связи однородных членов (интонационное и союзное соединение с помощью сочинительных союзов болгаш (и), база (и), биле (и); находить обобщающие слова при однородных членах предложения;определять однородные и неоднородные определения; выделять нераспространённое и распространённое обращение в предложении; различать вводные слова и вводные конструкции; определять осложнённые и неосложнённые предложения, различать осложнённые предложения по характеру осложняющих конструкций, соблюдать правила пунктуации в осложнённых предложениях; различать виды обособленных второстепенных членов предложения; проводить синтаксический разбор предложения; составлять монологи и диалоги разных типов, выступать с научным сообщением. </w:t>
      </w:r>
    </w:p>
    <w:p w:rsidR="001445FD" w:rsidRPr="001445FD" w:rsidRDefault="001445FD" w:rsidP="001445F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5FD">
        <w:rPr>
          <w:rFonts w:ascii="Times New Roman" w:hAnsi="Times New Roman" w:cs="Times New Roman"/>
          <w:b/>
          <w:sz w:val="24"/>
          <w:szCs w:val="24"/>
        </w:rPr>
        <w:t>Содержание обучения в 8 классе.</w:t>
      </w:r>
    </w:p>
    <w:p w:rsidR="001445FD" w:rsidRDefault="001445FD" w:rsidP="001445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Язык, общие сведения о языке. О Международном дне родных языков. 1 ноября – День тувинского языка. Тувинский язык как язык устного народного творчества и художественной литературы тувинцев. Разделы науки о языке.  Синтаксис и пунктуация. Понятие словосочетания. Главное и зависимое слово в словосочетании. Способы связи слов в словосочетании: управление, притяжание, примыкание. Простые и сложные словосочетания. Синтаксический разбор словосочетаний. Предложение. Порядок слов в тувинском предложении. Двусоставные и односоставные предложения. Понятие о грамматической основе предложения. Подлежащее. Сказуемое. Виды сказуемого. Модальные слова в составе сказуемого. Распространённые и нераспространённые предложения. Второстепенные члены предложения. Дополнение, его виды дополнений. Определение и приложение. Обстоятельство, виды обстоятельств. Односоставные и двусоставные предложения. Виды односоставных предложений. Синтаксический разбор односоставного предложения. </w:t>
      </w:r>
    </w:p>
    <w:p w:rsidR="001445FD" w:rsidRDefault="001445FD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Полные и неполные предложения. Употребление неполных предложений в беседе (диалоге) и в составе сложных предложений. Однородные члены предложения. Выражение однородных членов предложения при помощи различных частей речи. Разные члены предложения в роли однородных. Способы связи однородных членов: интонация перечисления, сочинительные союзы. Знаки препинания при однородных членах. Обобщающие слова при однородных членах. Однородные и неоднородные определения. Обращение. Распространённые и нераспространённые обращения. Интонация обращения: перед предложением, в середине и в конце предложения. Обособление обращений. Вводные слова и вставные конструкции. Знаки препинания и роль интонации в предложениях с вводными словами и вставными конструкциями. Простые осложнённые предложения. Предложения, осложнённые однородными членами. Предложения с обособленными членами. Обособление определений и приложений, знаки препинания. Осложнение предложений причастными, деепричастными, сравнительными оборотами, знаки препинания при них. Осложнение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предложений нераспространёнными и распространёнными обращениями. Осложнение предложений вводными словами и вставными конструкциями. Синтаксический разбор предложения осложнённой структуры.  Речь, речевое общение и культура речи. Монолог-описание, монолог-рассуждение, монолог-повествование; выступление с научным сообщением. Диалог.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5"/>
        <w:gridCol w:w="1830"/>
        <w:gridCol w:w="1499"/>
        <w:gridCol w:w="1222"/>
        <w:gridCol w:w="1362"/>
        <w:gridCol w:w="1418"/>
        <w:gridCol w:w="1411"/>
      </w:tblGrid>
      <w:tr w:rsidR="001445FD" w:rsidTr="00AF069A">
        <w:tc>
          <w:tcPr>
            <w:tcW w:w="545" w:type="dxa"/>
          </w:tcPr>
          <w:p w:rsidR="001445FD" w:rsidRPr="00E43927" w:rsidRDefault="001445FD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0" w:type="dxa"/>
          </w:tcPr>
          <w:p w:rsidR="001445FD" w:rsidRPr="00E43927" w:rsidRDefault="001445FD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499" w:type="dxa"/>
          </w:tcPr>
          <w:p w:rsidR="001445FD" w:rsidRPr="00E43927" w:rsidRDefault="001445FD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22" w:type="dxa"/>
          </w:tcPr>
          <w:p w:rsidR="001445FD" w:rsidRPr="00E43927" w:rsidRDefault="001445FD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362" w:type="dxa"/>
          </w:tcPr>
          <w:p w:rsidR="001445FD" w:rsidRPr="00E43927" w:rsidRDefault="001445FD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Контроль-ная работа</w:t>
            </w:r>
          </w:p>
        </w:tc>
        <w:tc>
          <w:tcPr>
            <w:tcW w:w="1418" w:type="dxa"/>
          </w:tcPr>
          <w:p w:rsidR="001445FD" w:rsidRPr="00E43927" w:rsidRDefault="001445FD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</w:p>
        </w:tc>
        <w:tc>
          <w:tcPr>
            <w:tcW w:w="1411" w:type="dxa"/>
          </w:tcPr>
          <w:p w:rsidR="001445FD" w:rsidRPr="00E43927" w:rsidRDefault="001445FD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927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</w:tr>
      <w:tr w:rsidR="001445FD" w:rsidTr="00AF069A">
        <w:tc>
          <w:tcPr>
            <w:tcW w:w="545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1445FD" w:rsidRDefault="00411F18" w:rsidP="00ED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Дыл, дыл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нити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билиглер</w:t>
            </w:r>
          </w:p>
        </w:tc>
        <w:tc>
          <w:tcPr>
            <w:tcW w:w="1499" w:type="dxa"/>
          </w:tcPr>
          <w:p w:rsidR="001445FD" w:rsidRDefault="00411F18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Tr="00AF069A">
        <w:tc>
          <w:tcPr>
            <w:tcW w:w="545" w:type="dxa"/>
          </w:tcPr>
          <w:p w:rsidR="001445FD" w:rsidRDefault="001445FD" w:rsidP="00ED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1445FD" w:rsidRPr="00E43927" w:rsidRDefault="00411F18" w:rsidP="00ED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7 класска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өөренген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чүүлдеринге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1499" w:type="dxa"/>
          </w:tcPr>
          <w:p w:rsidR="001445FD" w:rsidRDefault="00D13CC0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1445FD" w:rsidRDefault="00D13CC0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1445FD" w:rsidRDefault="001445FD" w:rsidP="00D13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1445FD" w:rsidRDefault="00D13CC0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45FD" w:rsidTr="00AF069A">
        <w:tc>
          <w:tcPr>
            <w:tcW w:w="545" w:type="dxa"/>
          </w:tcPr>
          <w:p w:rsidR="001445FD" w:rsidRDefault="001445FD" w:rsidP="00ED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1445FD" w:rsidRPr="00E43927" w:rsidRDefault="00D13CC0" w:rsidP="00ED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Синтаксис болгаш пунктуация</w:t>
            </w:r>
          </w:p>
        </w:tc>
        <w:tc>
          <w:tcPr>
            <w:tcW w:w="1499" w:type="dxa"/>
          </w:tcPr>
          <w:p w:rsidR="001445FD" w:rsidRPr="00E43927" w:rsidRDefault="00AF069A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2" w:type="dxa"/>
          </w:tcPr>
          <w:p w:rsidR="001445FD" w:rsidRDefault="00AF069A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</w:tcPr>
          <w:p w:rsidR="001445FD" w:rsidRDefault="00AF069A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445FD" w:rsidRDefault="00AF069A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1445FD" w:rsidRDefault="00AF069A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45FD" w:rsidTr="00AF069A">
        <w:tc>
          <w:tcPr>
            <w:tcW w:w="545" w:type="dxa"/>
          </w:tcPr>
          <w:p w:rsidR="001445FD" w:rsidRDefault="001445FD" w:rsidP="00ED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1445FD" w:rsidRPr="00E43927" w:rsidRDefault="00AF069A" w:rsidP="00AF06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AF06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Чугаа, чугаалажып харылз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 xml:space="preserve">ажыры  болгаш чугаа культуразы </w:t>
            </w:r>
          </w:p>
        </w:tc>
        <w:tc>
          <w:tcPr>
            <w:tcW w:w="1499" w:type="dxa"/>
          </w:tcPr>
          <w:p w:rsidR="001445FD" w:rsidRDefault="00AF069A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Tr="00AF069A">
        <w:tc>
          <w:tcPr>
            <w:tcW w:w="545" w:type="dxa"/>
          </w:tcPr>
          <w:p w:rsidR="001445FD" w:rsidRDefault="001445FD" w:rsidP="00ED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1445FD" w:rsidRDefault="00AF069A" w:rsidP="00ED2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69A"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69A">
              <w:rPr>
                <w:rFonts w:ascii="Times New Roman" w:hAnsi="Times New Roman" w:cs="Times New Roman"/>
                <w:sz w:val="24"/>
                <w:szCs w:val="24"/>
              </w:rPr>
              <w:t>төнчүзүнде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69A">
              <w:rPr>
                <w:rFonts w:ascii="Times New Roman" w:hAnsi="Times New Roman" w:cs="Times New Roman"/>
                <w:sz w:val="24"/>
                <w:szCs w:val="24"/>
              </w:rPr>
              <w:t>түңнел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69A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1499" w:type="dxa"/>
          </w:tcPr>
          <w:p w:rsidR="001445FD" w:rsidRDefault="00AF069A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:rsidR="001445FD" w:rsidRDefault="00AF069A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1445FD" w:rsidRDefault="001445FD" w:rsidP="00ED2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Tr="00AF069A">
        <w:tc>
          <w:tcPr>
            <w:tcW w:w="545" w:type="dxa"/>
          </w:tcPr>
          <w:p w:rsidR="001445FD" w:rsidRDefault="001445FD" w:rsidP="00ED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445FD" w:rsidRPr="00EB7A35" w:rsidRDefault="001445FD" w:rsidP="00ED2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99" w:type="dxa"/>
          </w:tcPr>
          <w:p w:rsidR="001445FD" w:rsidRPr="00EB7A35" w:rsidRDefault="00AF069A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22" w:type="dxa"/>
          </w:tcPr>
          <w:p w:rsidR="001445FD" w:rsidRPr="00EB7A35" w:rsidRDefault="00AF069A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2" w:type="dxa"/>
          </w:tcPr>
          <w:p w:rsidR="001445FD" w:rsidRPr="00EB7A35" w:rsidRDefault="00AF069A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445FD" w:rsidRPr="00EB7A35" w:rsidRDefault="00AF069A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1445FD" w:rsidRPr="00EB7A35" w:rsidRDefault="00AF069A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445FD" w:rsidTr="00AF069A">
        <w:tc>
          <w:tcPr>
            <w:tcW w:w="545" w:type="dxa"/>
          </w:tcPr>
          <w:p w:rsidR="001445FD" w:rsidRDefault="001445FD" w:rsidP="00ED2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445FD" w:rsidRPr="00EB7A35" w:rsidRDefault="001445FD" w:rsidP="00ED2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1445FD" w:rsidRPr="00EB7A35" w:rsidRDefault="001445FD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1445FD" w:rsidRPr="00EB7A35" w:rsidRDefault="001445FD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</w:tcPr>
          <w:p w:rsidR="001445FD" w:rsidRPr="00EB7A35" w:rsidRDefault="001445FD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445FD" w:rsidRPr="00EB7A35" w:rsidRDefault="001445FD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1445FD" w:rsidRPr="00EB7A35" w:rsidRDefault="001445FD" w:rsidP="00ED2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A35">
              <w:rPr>
                <w:rFonts w:ascii="Times New Roman" w:hAnsi="Times New Roman" w:cs="Times New Roman"/>
                <w:b/>
                <w:sz w:val="24"/>
                <w:szCs w:val="24"/>
              </w:rPr>
              <w:t>68 ч.</w:t>
            </w:r>
          </w:p>
        </w:tc>
      </w:tr>
    </w:tbl>
    <w:p w:rsidR="001445FD" w:rsidRDefault="001445FD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062AC" w:rsidRDefault="002062AC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062AC" w:rsidRDefault="002062AC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062AC" w:rsidRDefault="002062AC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062AC" w:rsidRDefault="002062AC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062AC" w:rsidRDefault="002062AC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062AC" w:rsidRDefault="002062AC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062AC" w:rsidRDefault="002062AC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062AC" w:rsidRDefault="002062AC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F069A" w:rsidRDefault="00AF069A" w:rsidP="00AF069A">
      <w:pPr>
        <w:rPr>
          <w:rFonts w:ascii="Times New Roman" w:hAnsi="Times New Roman" w:cs="Times New Roman"/>
          <w:sz w:val="24"/>
          <w:szCs w:val="24"/>
        </w:rPr>
      </w:pPr>
    </w:p>
    <w:p w:rsidR="00A3436E" w:rsidRDefault="00A3436E" w:rsidP="00AF069A">
      <w:pPr>
        <w:rPr>
          <w:rFonts w:ascii="Times New Roman" w:hAnsi="Times New Roman" w:cs="Times New Roman"/>
          <w:sz w:val="24"/>
          <w:szCs w:val="24"/>
        </w:rPr>
      </w:pPr>
    </w:p>
    <w:p w:rsidR="001445FD" w:rsidRDefault="001445FD" w:rsidP="001445FD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lastRenderedPageBreak/>
        <w:t>К</w:t>
      </w:r>
      <w:r w:rsidRPr="001445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алендарно-тематическое планирование.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385"/>
        <w:gridCol w:w="992"/>
        <w:gridCol w:w="1134"/>
        <w:gridCol w:w="1276"/>
      </w:tblGrid>
      <w:tr w:rsidR="001445FD" w:rsidRPr="0047115E" w:rsidTr="001445FD">
        <w:tc>
          <w:tcPr>
            <w:tcW w:w="569" w:type="dxa"/>
            <w:vMerge w:val="restart"/>
            <w:shd w:val="clear" w:color="auto" w:fill="auto"/>
          </w:tcPr>
          <w:p w:rsidR="001445FD" w:rsidRPr="0047115E" w:rsidRDefault="001445FD" w:rsidP="00ED2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5" w:type="dxa"/>
            <w:vMerge w:val="restart"/>
            <w:shd w:val="clear" w:color="auto" w:fill="auto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Кичээлдиңтемазы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445FD" w:rsidRPr="0047115E" w:rsidRDefault="001445FD" w:rsidP="00ED2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b/>
                <w:sz w:val="24"/>
                <w:szCs w:val="24"/>
              </w:rPr>
              <w:t>Үези</w:t>
            </w:r>
          </w:p>
        </w:tc>
      </w:tr>
      <w:tr w:rsidR="001445FD" w:rsidRPr="0047115E" w:rsidTr="001445FD"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ёзугаар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Хереккырында</w:t>
            </w:r>
          </w:p>
        </w:tc>
      </w:tr>
      <w:tr w:rsidR="001445FD" w:rsidRPr="0047115E" w:rsidTr="001445FD">
        <w:trPr>
          <w:trHeight w:val="291"/>
        </w:trPr>
        <w:tc>
          <w:tcPr>
            <w:tcW w:w="569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</w:tcPr>
          <w:p w:rsidR="001445FD" w:rsidRPr="0047115E" w:rsidRDefault="00411F18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Тыва дыл –  улустуң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чогаалының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чогаалының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дылы.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</w:tcPr>
          <w:p w:rsidR="001445FD" w:rsidRPr="0047115E" w:rsidRDefault="00411F18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r w:rsidR="00D3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D3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</w:tcPr>
          <w:p w:rsidR="001445FD" w:rsidRPr="0047115E" w:rsidRDefault="00411F18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Причастиелер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</w:tcPr>
          <w:p w:rsidR="001445FD" w:rsidRPr="0047115E" w:rsidRDefault="00411F18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Деепричастиелер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</w:tcPr>
          <w:p w:rsidR="001445FD" w:rsidRPr="0047115E" w:rsidRDefault="00411F18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1445FD" w:rsidRPr="00411F18" w:rsidRDefault="00411F18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8">
              <w:rPr>
                <w:rFonts w:ascii="Times New Roman" w:hAnsi="Times New Roman" w:cs="Times New Roman"/>
                <w:b/>
                <w:sz w:val="24"/>
                <w:szCs w:val="24"/>
              </w:rPr>
              <w:t>Хыналда диктант«Чаа</w:t>
            </w:r>
            <w:r w:rsidR="00ED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b/>
                <w:sz w:val="24"/>
                <w:szCs w:val="24"/>
              </w:rPr>
              <w:t>кыштаг»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(Д.ч.арын 109)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1445FD" w:rsidRPr="0047115E" w:rsidRDefault="00411F18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1445FD" w:rsidRPr="00411F18" w:rsidRDefault="00411F18" w:rsidP="00ED2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F18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 «Төрээн</w:t>
            </w:r>
            <w:r w:rsidR="00ED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b/>
                <w:sz w:val="24"/>
                <w:szCs w:val="24"/>
              </w:rPr>
              <w:t>дыл</w:t>
            </w:r>
            <w:r w:rsidR="00ED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b/>
                <w:sz w:val="24"/>
                <w:szCs w:val="24"/>
              </w:rPr>
              <w:t>чүге</w:t>
            </w:r>
            <w:r w:rsidR="00ED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b/>
                <w:sz w:val="24"/>
                <w:szCs w:val="24"/>
              </w:rPr>
              <w:t>херегил?»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1445FD" w:rsidRPr="00411F18" w:rsidRDefault="00411F18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Сѳс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каттыжыышкынының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F18">
              <w:rPr>
                <w:rFonts w:ascii="Times New Roman" w:hAnsi="Times New Roman" w:cs="Times New Roman"/>
                <w:sz w:val="24"/>
                <w:szCs w:val="24"/>
              </w:rPr>
              <w:t>билиг.</w:t>
            </w:r>
            <w:r w:rsidR="00BE4287" w:rsidRPr="00BE4287">
              <w:rPr>
                <w:rFonts w:ascii="Times New Roman" w:hAnsi="Times New Roman" w:cs="Times New Roman"/>
                <w:sz w:val="24"/>
                <w:szCs w:val="24"/>
              </w:rPr>
              <w:t>Сѳс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287" w:rsidRPr="00BE4287">
              <w:rPr>
                <w:rFonts w:ascii="Times New Roman" w:hAnsi="Times New Roman" w:cs="Times New Roman"/>
                <w:sz w:val="24"/>
                <w:szCs w:val="24"/>
              </w:rPr>
              <w:t>каттыжыышкынының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287" w:rsidRPr="00BE4287">
              <w:rPr>
                <w:rFonts w:ascii="Times New Roman" w:hAnsi="Times New Roman" w:cs="Times New Roman"/>
                <w:sz w:val="24"/>
                <w:szCs w:val="24"/>
              </w:rPr>
              <w:t>сѳстен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287" w:rsidRPr="00BE4287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287" w:rsidRPr="00BE4287">
              <w:rPr>
                <w:rFonts w:ascii="Times New Roman" w:hAnsi="Times New Roman" w:cs="Times New Roman"/>
                <w:sz w:val="24"/>
                <w:szCs w:val="24"/>
              </w:rPr>
              <w:t>домактан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287" w:rsidRPr="00BE4287">
              <w:rPr>
                <w:rFonts w:ascii="Times New Roman" w:hAnsi="Times New Roman" w:cs="Times New Roman"/>
                <w:sz w:val="24"/>
                <w:szCs w:val="24"/>
              </w:rPr>
              <w:t>ылгалы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5" w:type="dxa"/>
          </w:tcPr>
          <w:p w:rsidR="001445FD" w:rsidRPr="0047115E" w:rsidRDefault="00BE4287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Сѳс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каттыжыышкыннарының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холбажыр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аргалары: башкарылга, хамааржылга, каттыжылга.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5" w:type="dxa"/>
          </w:tcPr>
          <w:p w:rsidR="001445FD" w:rsidRPr="0047115E" w:rsidRDefault="00BE4287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Сѳс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каттыжыышкыннарының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холбажыр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арг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алары: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каттыжылга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холбаазы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5" w:type="dxa"/>
          </w:tcPr>
          <w:p w:rsidR="001445FD" w:rsidRPr="0047115E" w:rsidRDefault="00BE4287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Бөдүүн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сѳс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каттыжыышкыннары.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5" w:type="dxa"/>
          </w:tcPr>
          <w:p w:rsidR="001445FD" w:rsidRPr="0047115E" w:rsidRDefault="00BE4287" w:rsidP="00BE4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Сѳс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каттыжыышкыннарының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синтаксистигсайгарылгазы. 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5" w:type="dxa"/>
          </w:tcPr>
          <w:p w:rsidR="001445FD" w:rsidRPr="00BE4287" w:rsidRDefault="00BE4287" w:rsidP="00ED2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287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r w:rsidR="00ED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b/>
                <w:sz w:val="24"/>
                <w:szCs w:val="24"/>
              </w:rPr>
              <w:t>ажыл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5" w:type="dxa"/>
          </w:tcPr>
          <w:p w:rsidR="001445FD" w:rsidRPr="0047115E" w:rsidRDefault="00BE4287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5" w:type="dxa"/>
          </w:tcPr>
          <w:p w:rsidR="001445FD" w:rsidRPr="0047115E" w:rsidRDefault="00BE4287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87">
              <w:rPr>
                <w:rFonts w:ascii="Times New Roman" w:hAnsi="Times New Roman" w:cs="Times New Roman"/>
                <w:b/>
                <w:sz w:val="24"/>
                <w:szCs w:val="24"/>
              </w:rPr>
              <w:t>Эдертиг «Кызыл-Тайганың</w:t>
            </w:r>
            <w:r w:rsidR="00ED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b/>
                <w:sz w:val="24"/>
                <w:szCs w:val="24"/>
              </w:rPr>
              <w:t>Дерсузу»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(Э.ч.арын 84)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5" w:type="dxa"/>
          </w:tcPr>
          <w:p w:rsidR="001445FD" w:rsidRPr="0047115E" w:rsidRDefault="00BE4287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Бөдүүн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домак. Домактың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 xml:space="preserve">кежигүннери.  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5" w:type="dxa"/>
          </w:tcPr>
          <w:p w:rsidR="001445FD" w:rsidRPr="0047115E" w:rsidRDefault="00BE4287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Немелде. Дорт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доора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немелделер, оларның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 xml:space="preserve">илереттинери.  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5" w:type="dxa"/>
          </w:tcPr>
          <w:p w:rsidR="001445FD" w:rsidRPr="0047115E" w:rsidRDefault="00BE4287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Тодарадылга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капсырылга, оларның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илереттинери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5" w:type="dxa"/>
          </w:tcPr>
          <w:p w:rsidR="001445FD" w:rsidRPr="0047115E" w:rsidRDefault="00BE4287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Байдалдар, оларның утка аайы-биле бѳлүктери: үениң, туруштуң, кылдыныг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аргазының, чылдагаанның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сорулганың, хемчегниӊ байдалдары. Байдалдарның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287">
              <w:rPr>
                <w:rFonts w:ascii="Times New Roman" w:hAnsi="Times New Roman" w:cs="Times New Roman"/>
                <w:sz w:val="24"/>
                <w:szCs w:val="24"/>
              </w:rPr>
              <w:t>илереттинери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5" w:type="dxa"/>
          </w:tcPr>
          <w:p w:rsidR="001445FD" w:rsidRPr="0047115E" w:rsidRDefault="00BE4287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Грамматиктиг</w:t>
            </w:r>
            <w:r w:rsidR="00ED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b/>
                <w:sz w:val="24"/>
                <w:szCs w:val="24"/>
              </w:rPr>
              <w:t>онаалгалыг диктант «</w:t>
            </w:r>
            <w:r w:rsidR="00D13CC0" w:rsidRPr="00D13CC0">
              <w:rPr>
                <w:rFonts w:ascii="Times New Roman" w:hAnsi="Times New Roman" w:cs="Times New Roman"/>
                <w:b/>
                <w:sz w:val="24"/>
                <w:szCs w:val="24"/>
              </w:rPr>
              <w:t>Тудугда</w:t>
            </w:r>
            <w:r w:rsidRPr="00D13CC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13CC0">
              <w:rPr>
                <w:rFonts w:ascii="Times New Roman" w:hAnsi="Times New Roman" w:cs="Times New Roman"/>
                <w:sz w:val="24"/>
                <w:szCs w:val="24"/>
              </w:rPr>
              <w:t xml:space="preserve"> (Д.ч.арын 212)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  <w:tcBorders>
              <w:bottom w:val="single" w:sz="4" w:space="0" w:color="auto"/>
            </w:tcBorders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1445FD" w:rsidRPr="0047115E" w:rsidRDefault="00D13CC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Частырыглар-биле ажыл. Катаптаашкын.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сайгарылгазы.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  <w:tcBorders>
              <w:bottom w:val="single" w:sz="4" w:space="0" w:color="auto"/>
            </w:tcBorders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1445FD" w:rsidRPr="0047115E" w:rsidRDefault="00D13CC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Чаңгыс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составтыгдомактар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дугайындабилиг. Чаңгыс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составтыг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домактарның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хевирлери. Сөглекчи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хевирлиг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чаңгыс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составтыгдомактар. Тодарга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арынныгдомак.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5" w:type="dxa"/>
          </w:tcPr>
          <w:p w:rsidR="001445FD" w:rsidRPr="0047115E" w:rsidRDefault="00D13CC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Сөглекчи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хевирлиг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чаңгыс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составтыг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мактар.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Тодаргай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арынныгдомак. Арын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домактар.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D13CC0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5" w:type="dxa"/>
          </w:tcPr>
          <w:p w:rsidR="001445FD" w:rsidRPr="0047115E" w:rsidRDefault="00D13CC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Кол сөс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хевирлиг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чаңгыс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составтыг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домактар. Ат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домактары.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385" w:type="dxa"/>
          </w:tcPr>
          <w:p w:rsidR="001445FD" w:rsidRPr="0047115E" w:rsidRDefault="00D13CC0" w:rsidP="00D1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Чаңгыс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составтыг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бѳдүүн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домактарның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сѳзүглел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тургузарынга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ужур-дузазы. Чаӊгыс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составтыг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домакта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рныӊ синтаксистигсайгарылгазы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D13CC0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5" w:type="dxa"/>
          </w:tcPr>
          <w:p w:rsidR="001445FD" w:rsidRPr="00D13CC0" w:rsidRDefault="00D13CC0" w:rsidP="00ED2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r w:rsidR="00ED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b/>
                <w:sz w:val="24"/>
                <w:szCs w:val="24"/>
              </w:rPr>
              <w:t>ажыл.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D13CC0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5" w:type="dxa"/>
          </w:tcPr>
          <w:p w:rsidR="001445FD" w:rsidRPr="0047115E" w:rsidRDefault="00D13CC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Катаптаашкын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D13CC0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  <w:tcBorders>
              <w:bottom w:val="single" w:sz="4" w:space="0" w:color="auto"/>
            </w:tcBorders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5" w:type="dxa"/>
            <w:tcBorders>
              <w:bottom w:val="single" w:sz="4" w:space="0" w:color="auto"/>
            </w:tcBorders>
          </w:tcPr>
          <w:p w:rsidR="001445FD" w:rsidRPr="0047115E" w:rsidRDefault="00D13CC0" w:rsidP="00D1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Чаңгыс аймак кежигүннерлигдомакт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Чаңгыс аймак кежигүннерниң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илереттинери.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5" w:type="dxa"/>
          </w:tcPr>
          <w:p w:rsidR="001445FD" w:rsidRPr="0047115E" w:rsidRDefault="00D13CC0" w:rsidP="00D13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Чаңгыс аймак 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жигүннерниң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холбажыр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аргалары. 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D13CC0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5" w:type="dxa"/>
          </w:tcPr>
          <w:p w:rsidR="001445FD" w:rsidRPr="0047115E" w:rsidRDefault="00D13CC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Чаңгыс аймак кежигүннерлиг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домактарга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түңнекчи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сөстер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оларга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демдектери.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D13CC0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6601A0">
        <w:trPr>
          <w:trHeight w:val="531"/>
        </w:trPr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5" w:type="dxa"/>
          </w:tcPr>
          <w:p w:rsidR="006601A0" w:rsidRPr="0047115E" w:rsidRDefault="00D13CC0" w:rsidP="006601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Чаңгыс аймак болгаш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чаңгыс аймак эвес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тодарадылга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лар, оларга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демдектери. 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5" w:type="dxa"/>
          </w:tcPr>
          <w:p w:rsidR="001445FD" w:rsidRPr="0047115E" w:rsidRDefault="00D13CC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чаңгыс аймак кежигүннер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C0">
              <w:rPr>
                <w:rFonts w:ascii="Times New Roman" w:hAnsi="Times New Roman" w:cs="Times New Roman"/>
                <w:sz w:val="24"/>
                <w:szCs w:val="24"/>
              </w:rPr>
              <w:t>дузазы-биле нарынчыттынары.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5" w:type="dxa"/>
          </w:tcPr>
          <w:p w:rsidR="001445FD" w:rsidRPr="0047115E" w:rsidRDefault="006601A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1A0">
              <w:rPr>
                <w:rFonts w:ascii="Times New Roman" w:hAnsi="Times New Roman" w:cs="Times New Roman"/>
                <w:b/>
                <w:sz w:val="24"/>
                <w:szCs w:val="24"/>
              </w:rPr>
              <w:t>Хыналда диктант «Уйгу</w:t>
            </w:r>
            <w:r w:rsidR="00ED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b/>
                <w:sz w:val="24"/>
                <w:szCs w:val="24"/>
              </w:rPr>
              <w:t>чок</w:t>
            </w:r>
            <w:r w:rsidR="00ED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b/>
                <w:sz w:val="24"/>
                <w:szCs w:val="24"/>
              </w:rPr>
              <w:t>Улуг-Хем»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(Д.ч. арын 209)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D13CC0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5" w:type="dxa"/>
          </w:tcPr>
          <w:p w:rsidR="001445FD" w:rsidRPr="0047115E" w:rsidRDefault="006601A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D13CC0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5" w:type="dxa"/>
          </w:tcPr>
          <w:p w:rsidR="001445FD" w:rsidRPr="0047115E" w:rsidRDefault="006601A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1A0">
              <w:rPr>
                <w:rFonts w:ascii="Times New Roman" w:hAnsi="Times New Roman" w:cs="Times New Roman"/>
                <w:b/>
                <w:sz w:val="24"/>
                <w:szCs w:val="24"/>
              </w:rPr>
              <w:t>Эдертиг «Час»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(Э.ч.арын 85)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5" w:type="dxa"/>
          </w:tcPr>
          <w:p w:rsidR="001445FD" w:rsidRPr="0047115E" w:rsidRDefault="006601A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Адалга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билиг. Делгереңгей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делгереңгей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 xml:space="preserve">адалгалар.  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5" w:type="dxa"/>
          </w:tcPr>
          <w:p w:rsidR="001445FD" w:rsidRPr="0047115E" w:rsidRDefault="006601A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Адалганың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интонациязы: домактың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мурнунга, ортузунга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соонга.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5" w:type="dxa"/>
          </w:tcPr>
          <w:p w:rsidR="001445FD" w:rsidRPr="0047115E" w:rsidRDefault="006601A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Адалгаларны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тускайлаары.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D13CC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5" w:type="dxa"/>
          </w:tcPr>
          <w:p w:rsidR="001445FD" w:rsidRPr="0047115E" w:rsidRDefault="006601A0" w:rsidP="006601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Киир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илде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сөстер. 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6601A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5" w:type="dxa"/>
          </w:tcPr>
          <w:p w:rsidR="001445FD" w:rsidRPr="0047115E" w:rsidRDefault="006601A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домактар.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6601A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5" w:type="dxa"/>
          </w:tcPr>
          <w:p w:rsidR="001445FD" w:rsidRPr="0047115E" w:rsidRDefault="006601A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сөстер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домактарлыг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домактарга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>интонацияның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1A0">
              <w:rPr>
                <w:rFonts w:ascii="Times New Roman" w:hAnsi="Times New Roman" w:cs="Times New Roman"/>
                <w:sz w:val="24"/>
                <w:szCs w:val="24"/>
              </w:rPr>
              <w:t xml:space="preserve">ужур-дузазы.  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6601A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Хыналда диктант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(Д.ч.арын 144 №2)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6601A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6601A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5" w:type="dxa"/>
          </w:tcPr>
          <w:p w:rsidR="008F2790" w:rsidRPr="008F2790" w:rsidRDefault="008F2790" w:rsidP="008F2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Нарынчыттынган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 xml:space="preserve">билиг. </w:t>
            </w:r>
          </w:p>
          <w:p w:rsidR="001445FD" w:rsidRPr="0047115E" w:rsidRDefault="008F2790" w:rsidP="008F27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делгереңгей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кежигүннер-биле нарынчыттынары, оларга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демдектери. 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6601A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Причастиелиг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бөлүглелдер-биле илереттинген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делгереңгей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тодарадылгалар-биле домактың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нарынчыттынары.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6601A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Причастиелиг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бөлүглелдер-биле илереттинген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делгереңгей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байдал-биле домактың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нарынчыттынары.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6601A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5" w:type="dxa"/>
          </w:tcPr>
          <w:p w:rsidR="001445FD" w:rsidRPr="00AF069A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69A">
              <w:rPr>
                <w:rFonts w:ascii="Times New Roman" w:hAnsi="Times New Roman" w:cs="Times New Roman"/>
                <w:b/>
                <w:sz w:val="24"/>
                <w:szCs w:val="24"/>
              </w:rPr>
              <w:t>Чогаадыг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6601A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Деепричастиелиг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бөлүглелдер-биле илереттинген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делгереңгей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кежигүннер-биле домактың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нарынчыттынары.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6601A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Деепричастиелиг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бөлүглелдер-биле илереттинген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делгереңгей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кежигүннерлиг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домактарга</w:t>
            </w:r>
            <w:r w:rsidR="00ED2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демдектери.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8F279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Деӊнелгелиг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бөлүглелдер-биле илереттинген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делгереңгей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кежигүннер-биле домактың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нарынчыттынары.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8F279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адалгалар-биле нарынчыттынары.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8F279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сөстер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домактар-биле нарынчыттынары, оларга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демдектери.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8F279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Нарынчыттынган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домактарның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сөзүглел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тургузарынга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ужур-дузазы.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8F279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Нарынчыттынган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домактарның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90">
              <w:rPr>
                <w:rFonts w:ascii="Times New Roman" w:hAnsi="Times New Roman" w:cs="Times New Roman"/>
                <w:sz w:val="24"/>
                <w:szCs w:val="24"/>
              </w:rPr>
              <w:t>сайгарылгазы. Нарынчыт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тынган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домактарга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Default="008F279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5" w:type="dxa"/>
          </w:tcPr>
          <w:p w:rsidR="001445FD" w:rsidRPr="0013051F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Хыналда</w:t>
            </w:r>
            <w:r w:rsidR="001E0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ажыл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8F279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8F279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5" w:type="dxa"/>
          </w:tcPr>
          <w:p w:rsidR="001445FD" w:rsidRPr="0047115E" w:rsidRDefault="008F2790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AC">
              <w:rPr>
                <w:rFonts w:ascii="Times New Roman" w:hAnsi="Times New Roman" w:cs="Times New Roman"/>
                <w:b/>
                <w:sz w:val="24"/>
                <w:szCs w:val="24"/>
              </w:rPr>
              <w:t>Эдертиг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62AC">
              <w:rPr>
                <w:rFonts w:ascii="Times New Roman" w:hAnsi="Times New Roman" w:cs="Times New Roman"/>
                <w:sz w:val="24"/>
                <w:szCs w:val="24"/>
              </w:rPr>
              <w:t>Кээрген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062AC">
              <w:rPr>
                <w:rFonts w:ascii="Times New Roman" w:hAnsi="Times New Roman" w:cs="Times New Roman"/>
                <w:sz w:val="24"/>
                <w:szCs w:val="24"/>
              </w:rPr>
              <w:t>(Э.ч.арын 100)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8F2790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5" w:type="dxa"/>
          </w:tcPr>
          <w:p w:rsidR="001445FD" w:rsidRPr="0047115E" w:rsidRDefault="002062AC" w:rsidP="00206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Монолог-чурумал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2062AC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5" w:type="dxa"/>
          </w:tcPr>
          <w:p w:rsidR="001445FD" w:rsidRPr="002062AC" w:rsidRDefault="002062AC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Монолог-угаа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боданыышкын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2062AC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5" w:type="dxa"/>
          </w:tcPr>
          <w:p w:rsidR="001445FD" w:rsidRPr="0047115E" w:rsidRDefault="002062AC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Монолог-тоожуушкун.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2062AC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5" w:type="dxa"/>
          </w:tcPr>
          <w:p w:rsidR="001445FD" w:rsidRPr="0047115E" w:rsidRDefault="002062AC" w:rsidP="00206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Эртем-шинчилел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ажылы – монологтуң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хевири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2062AC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5" w:type="dxa"/>
          </w:tcPr>
          <w:p w:rsidR="001445FD" w:rsidRPr="0047115E" w:rsidRDefault="002062AC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AE5B5B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2062AC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5" w:type="dxa"/>
          </w:tcPr>
          <w:p w:rsidR="001445FD" w:rsidRPr="0047115E" w:rsidRDefault="002062AC" w:rsidP="00206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 xml:space="preserve">каттыжыышкыны. 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2062AC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5" w:type="dxa"/>
          </w:tcPr>
          <w:p w:rsidR="001445FD" w:rsidRPr="0047115E" w:rsidRDefault="002062AC" w:rsidP="00206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Бөдүүн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 xml:space="preserve">домак.  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5FD" w:rsidRPr="0047115E" w:rsidTr="001445FD">
        <w:tc>
          <w:tcPr>
            <w:tcW w:w="569" w:type="dxa"/>
          </w:tcPr>
          <w:p w:rsidR="001445FD" w:rsidRPr="0047115E" w:rsidRDefault="002062AC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5" w:type="dxa"/>
          </w:tcPr>
          <w:p w:rsidR="001445FD" w:rsidRPr="0047115E" w:rsidRDefault="002062AC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Нарынчыттынган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бөдүүн</w:t>
            </w:r>
            <w:r w:rsidR="001E0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2AC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</w:p>
        </w:tc>
        <w:tc>
          <w:tcPr>
            <w:tcW w:w="992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445FD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6" w:type="dxa"/>
          </w:tcPr>
          <w:p w:rsidR="001445FD" w:rsidRPr="0047115E" w:rsidRDefault="001445FD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287" w:rsidRPr="0047115E" w:rsidTr="001445FD">
        <w:tc>
          <w:tcPr>
            <w:tcW w:w="569" w:type="dxa"/>
          </w:tcPr>
          <w:p w:rsidR="00BE4287" w:rsidRPr="0047115E" w:rsidRDefault="002062AC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5" w:type="dxa"/>
          </w:tcPr>
          <w:p w:rsidR="00BE4287" w:rsidRPr="002062AC" w:rsidRDefault="002062AC" w:rsidP="00ED2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2AC">
              <w:rPr>
                <w:rFonts w:ascii="Times New Roman" w:hAnsi="Times New Roman" w:cs="Times New Roman"/>
                <w:b/>
                <w:sz w:val="24"/>
                <w:szCs w:val="24"/>
              </w:rPr>
              <w:t>Түңнел</w:t>
            </w:r>
            <w:r w:rsidR="001E0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62AC">
              <w:rPr>
                <w:rFonts w:ascii="Times New Roman" w:hAnsi="Times New Roman" w:cs="Times New Roman"/>
                <w:b/>
                <w:sz w:val="24"/>
                <w:szCs w:val="24"/>
              </w:rPr>
              <w:t>хыналда диктант</w:t>
            </w:r>
          </w:p>
        </w:tc>
        <w:tc>
          <w:tcPr>
            <w:tcW w:w="992" w:type="dxa"/>
          </w:tcPr>
          <w:p w:rsidR="00BE4287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4287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276" w:type="dxa"/>
          </w:tcPr>
          <w:p w:rsidR="00BE4287" w:rsidRPr="0047115E" w:rsidRDefault="00BE4287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2AC" w:rsidRPr="0047115E" w:rsidTr="001445FD">
        <w:tc>
          <w:tcPr>
            <w:tcW w:w="569" w:type="dxa"/>
          </w:tcPr>
          <w:p w:rsidR="002062AC" w:rsidRDefault="002062AC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5" w:type="dxa"/>
          </w:tcPr>
          <w:p w:rsidR="002062AC" w:rsidRPr="0047115E" w:rsidRDefault="002062AC" w:rsidP="00ED2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Катаптаашкын.</w:t>
            </w:r>
          </w:p>
        </w:tc>
        <w:tc>
          <w:tcPr>
            <w:tcW w:w="992" w:type="dxa"/>
          </w:tcPr>
          <w:p w:rsidR="002062AC" w:rsidRDefault="001E01B4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062AC" w:rsidRPr="0047115E" w:rsidRDefault="00AE5B5B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276" w:type="dxa"/>
          </w:tcPr>
          <w:p w:rsidR="002062AC" w:rsidRPr="0047115E" w:rsidRDefault="002062AC" w:rsidP="00ED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45FD" w:rsidRPr="002062AC" w:rsidRDefault="001445FD" w:rsidP="002062AC">
      <w:pPr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1445FD" w:rsidRDefault="001445FD" w:rsidP="001445FD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:rsidR="001445FD" w:rsidRDefault="001445FD" w:rsidP="001445F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445FD" w:rsidRDefault="001445FD" w:rsidP="001445FD">
      <w:pPr>
        <w:rPr>
          <w:rFonts w:ascii="Times New Roman" w:hAnsi="Times New Roman" w:cs="Times New Roman"/>
          <w:sz w:val="24"/>
          <w:szCs w:val="24"/>
        </w:rPr>
      </w:pPr>
    </w:p>
    <w:p w:rsidR="00537D97" w:rsidRPr="001445FD" w:rsidRDefault="00537D97">
      <w:pPr>
        <w:rPr>
          <w:rFonts w:ascii="Times New Roman" w:hAnsi="Times New Roman" w:cs="Times New Roman"/>
          <w:sz w:val="24"/>
          <w:szCs w:val="24"/>
        </w:rPr>
      </w:pPr>
    </w:p>
    <w:sectPr w:rsidR="00537D97" w:rsidRPr="001445FD" w:rsidSect="001445FD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D2" w:rsidRDefault="00881BD2" w:rsidP="00A3436E">
      <w:pPr>
        <w:spacing w:after="0" w:line="240" w:lineRule="auto"/>
      </w:pPr>
      <w:r>
        <w:separator/>
      </w:r>
    </w:p>
  </w:endnote>
  <w:endnote w:type="continuationSeparator" w:id="0">
    <w:p w:rsidR="00881BD2" w:rsidRDefault="00881BD2" w:rsidP="00A3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029536"/>
      <w:docPartObj>
        <w:docPartGallery w:val="Page Numbers (Bottom of Page)"/>
        <w:docPartUnique/>
      </w:docPartObj>
    </w:sdtPr>
    <w:sdtEndPr/>
    <w:sdtContent>
      <w:p w:rsidR="00ED253B" w:rsidRDefault="00BF53C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E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253B" w:rsidRDefault="00ED25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D2" w:rsidRDefault="00881BD2" w:rsidP="00A3436E">
      <w:pPr>
        <w:spacing w:after="0" w:line="240" w:lineRule="auto"/>
      </w:pPr>
      <w:r>
        <w:separator/>
      </w:r>
    </w:p>
  </w:footnote>
  <w:footnote w:type="continuationSeparator" w:id="0">
    <w:p w:rsidR="00881BD2" w:rsidRDefault="00881BD2" w:rsidP="00A3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29A5"/>
    <w:multiLevelType w:val="hybridMultilevel"/>
    <w:tmpl w:val="D974EA50"/>
    <w:lvl w:ilvl="0" w:tplc="70CEE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61C30"/>
    <w:multiLevelType w:val="hybridMultilevel"/>
    <w:tmpl w:val="3A007F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FD"/>
    <w:rsid w:val="000215E3"/>
    <w:rsid w:val="00056A3F"/>
    <w:rsid w:val="000C2786"/>
    <w:rsid w:val="001445FD"/>
    <w:rsid w:val="001E01B4"/>
    <w:rsid w:val="002062AC"/>
    <w:rsid w:val="00411F18"/>
    <w:rsid w:val="004D6875"/>
    <w:rsid w:val="00537D97"/>
    <w:rsid w:val="006601A0"/>
    <w:rsid w:val="00752E8D"/>
    <w:rsid w:val="00881BD2"/>
    <w:rsid w:val="008F2790"/>
    <w:rsid w:val="00A3436E"/>
    <w:rsid w:val="00AE5B5B"/>
    <w:rsid w:val="00AF069A"/>
    <w:rsid w:val="00BE4287"/>
    <w:rsid w:val="00BF53C9"/>
    <w:rsid w:val="00D13CC0"/>
    <w:rsid w:val="00D33EB6"/>
    <w:rsid w:val="00ED2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FD"/>
    <w:pPr>
      <w:ind w:left="720"/>
      <w:contextualSpacing/>
    </w:pPr>
  </w:style>
  <w:style w:type="table" w:styleId="a4">
    <w:name w:val="Table Grid"/>
    <w:basedOn w:val="a1"/>
    <w:uiPriority w:val="59"/>
    <w:rsid w:val="001445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3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36E"/>
  </w:style>
  <w:style w:type="paragraph" w:styleId="a7">
    <w:name w:val="footer"/>
    <w:basedOn w:val="a"/>
    <w:link w:val="a8"/>
    <w:uiPriority w:val="99"/>
    <w:unhideWhenUsed/>
    <w:rsid w:val="00A3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436E"/>
  </w:style>
  <w:style w:type="paragraph" w:styleId="a9">
    <w:name w:val="Balloon Text"/>
    <w:basedOn w:val="a"/>
    <w:link w:val="aa"/>
    <w:uiPriority w:val="99"/>
    <w:semiHidden/>
    <w:unhideWhenUsed/>
    <w:rsid w:val="0002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FD"/>
    <w:pPr>
      <w:ind w:left="720"/>
      <w:contextualSpacing/>
    </w:pPr>
  </w:style>
  <w:style w:type="table" w:styleId="a4">
    <w:name w:val="Table Grid"/>
    <w:basedOn w:val="a1"/>
    <w:uiPriority w:val="59"/>
    <w:rsid w:val="001445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3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36E"/>
  </w:style>
  <w:style w:type="paragraph" w:styleId="a7">
    <w:name w:val="footer"/>
    <w:basedOn w:val="a"/>
    <w:link w:val="a8"/>
    <w:uiPriority w:val="99"/>
    <w:unhideWhenUsed/>
    <w:rsid w:val="00A3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436E"/>
  </w:style>
  <w:style w:type="paragraph" w:styleId="a9">
    <w:name w:val="Balloon Text"/>
    <w:basedOn w:val="a"/>
    <w:link w:val="aa"/>
    <w:uiPriority w:val="99"/>
    <w:semiHidden/>
    <w:unhideWhenUsed/>
    <w:rsid w:val="0002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1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2</cp:revision>
  <cp:lastPrinted>2023-09-25T01:30:00Z</cp:lastPrinted>
  <dcterms:created xsi:type="dcterms:W3CDTF">2023-09-26T11:13:00Z</dcterms:created>
  <dcterms:modified xsi:type="dcterms:W3CDTF">2023-09-26T11:13:00Z</dcterms:modified>
</cp:coreProperties>
</file>