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C3" w:rsidRDefault="000555C3" w:rsidP="000555C3">
      <w:pPr>
        <w:shd w:val="clear" w:color="auto" w:fill="FFFFFF"/>
        <w:spacing w:after="0" w:line="240" w:lineRule="auto"/>
        <w:ind w:firstLine="567"/>
        <w:jc w:val="center"/>
        <w:rPr>
          <w:rFonts w:ascii="OpenSans" w:eastAsia="Times New Roman" w:hAnsi="OpenSans" w:cs="Times New Roman"/>
          <w:b/>
          <w:bCs/>
          <w:color w:val="000000"/>
          <w:sz w:val="21"/>
          <w:szCs w:val="21"/>
          <w:lang w:eastAsia="ru-RU"/>
        </w:rPr>
      </w:pPr>
    </w:p>
    <w:p w:rsidR="0000358B" w:rsidRDefault="00733BA1" w:rsidP="000555C3">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bookmarkStart w:id="0" w:name="_GoBack"/>
      <w:r>
        <w:rPr>
          <w:noProof/>
          <w:lang w:eastAsia="ru-RU"/>
        </w:rPr>
        <w:drawing>
          <wp:inline distT="0" distB="0" distL="0" distR="0" wp14:anchorId="72C9C4D5" wp14:editId="42F8430C">
            <wp:extent cx="6489700" cy="8990881"/>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4863"/>
                    <a:stretch/>
                  </pic:blipFill>
                  <pic:spPr bwMode="auto">
                    <a:xfrm>
                      <a:off x="0" y="0"/>
                      <a:ext cx="6489700" cy="899088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00358B" w:rsidRDefault="0000358B" w:rsidP="000555C3">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446328" w:rsidRPr="000555C3" w:rsidRDefault="00446328" w:rsidP="000555C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ПОЯСНИТЕЛЬНАЯ ЗАПИСКА</w:t>
      </w:r>
    </w:p>
    <w:p w:rsidR="00446328" w:rsidRPr="000555C3" w:rsidRDefault="00446328" w:rsidP="000555C3">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p>
    <w:p w:rsidR="00446328" w:rsidRPr="000555C3" w:rsidRDefault="001833B4"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Рабочая программа «</w:t>
      </w:r>
      <w:r w:rsidRPr="000555C3">
        <w:rPr>
          <w:rFonts w:ascii="Times New Roman" w:eastAsia="Times New Roman" w:hAnsi="Times New Roman" w:cs="Times New Roman"/>
          <w:b/>
          <w:color w:val="000000"/>
          <w:sz w:val="24"/>
          <w:szCs w:val="24"/>
          <w:lang w:eastAsia="ru-RU"/>
        </w:rPr>
        <w:t>Волшебная палитра</w:t>
      </w:r>
      <w:r w:rsidRPr="000555C3">
        <w:rPr>
          <w:rFonts w:ascii="Times New Roman" w:eastAsia="Times New Roman" w:hAnsi="Times New Roman" w:cs="Times New Roman"/>
          <w:color w:val="000000"/>
          <w:sz w:val="24"/>
          <w:szCs w:val="24"/>
          <w:lang w:eastAsia="ru-RU"/>
        </w:rPr>
        <w:t>» разработана для 5-8</w:t>
      </w:r>
      <w:r w:rsidR="00446328" w:rsidRPr="000555C3">
        <w:rPr>
          <w:rFonts w:ascii="Times New Roman" w:eastAsia="Times New Roman" w:hAnsi="Times New Roman" w:cs="Times New Roman"/>
          <w:color w:val="000000"/>
          <w:sz w:val="24"/>
          <w:szCs w:val="24"/>
          <w:lang w:eastAsia="ru-RU"/>
        </w:rPr>
        <w:t xml:space="preserve"> классов в соответствии с требованиями Федерального государственного образовательного стандарта основного образования второго поколения по изобразительному искусству, на основании примерной программы внеурочной деятельности Художественное творчество: пособие для учителей общеобразовательных учреждений / Д. В. Григорьев, Б. В. Куп</w:t>
      </w:r>
      <w:r w:rsidRPr="000555C3">
        <w:rPr>
          <w:rFonts w:ascii="Times New Roman" w:eastAsia="Times New Roman" w:hAnsi="Times New Roman" w:cs="Times New Roman"/>
          <w:color w:val="000000"/>
          <w:sz w:val="24"/>
          <w:szCs w:val="24"/>
          <w:lang w:eastAsia="ru-RU"/>
        </w:rPr>
        <w:t>риянов. – М.: Просвещение.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Изобразительное творчество является одним из древнейших направлений искусства. Каждый ребенок рождается художником. Нужно только помочь ему разбудить в себе творческие способности, открыть его сердце добру и красоте, помочь осознать свое место и назначение в этом прекрасном мире.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«Искусство»,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Проанализировав авторские разработки, различные материалы, а также опыт работы с детьми, я заинтересовалась возможностью применения нетрадиционных приемов изобразительной деятельности в работе со школьниками для развития воображения, творческого мышления и творческой активности. Нетрадиционные техники рисования демонстрируют необычные сочетания материалов и инструментов. Становление художественного образа у школьников происходит на основе практического интереса в развивающей деятельности. Занятия по программе кружка «Акварель» направлены 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Актуальность</w:t>
      </w:r>
      <w:r w:rsidRPr="000555C3">
        <w:rPr>
          <w:rFonts w:ascii="Times New Roman" w:eastAsia="Times New Roman" w:hAnsi="Times New Roman" w:cs="Times New Roman"/>
          <w:color w:val="000000"/>
          <w:sz w:val="24"/>
          <w:szCs w:val="24"/>
          <w:lang w:eastAsia="ru-RU"/>
        </w:rPr>
        <w:t>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lastRenderedPageBreak/>
        <w:t xml:space="preserve">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w:t>
      </w:r>
      <w:proofErr w:type="spellStart"/>
      <w:r w:rsidRPr="000555C3">
        <w:rPr>
          <w:rFonts w:ascii="Times New Roman" w:eastAsia="Times New Roman" w:hAnsi="Times New Roman" w:cs="Times New Roman"/>
          <w:color w:val="000000"/>
          <w:sz w:val="24"/>
          <w:szCs w:val="24"/>
          <w:lang w:eastAsia="ru-RU"/>
        </w:rPr>
        <w:t>экспериментировать</w:t>
      </w:r>
      <w:proofErr w:type="gramStart"/>
      <w:r w:rsidRPr="000555C3">
        <w:rPr>
          <w:rFonts w:ascii="Times New Roman" w:eastAsia="Times New Roman" w:hAnsi="Times New Roman" w:cs="Times New Roman"/>
          <w:color w:val="000000"/>
          <w:sz w:val="24"/>
          <w:szCs w:val="24"/>
          <w:lang w:eastAsia="ru-RU"/>
        </w:rPr>
        <w:t>,т</w:t>
      </w:r>
      <w:proofErr w:type="gramEnd"/>
      <w:r w:rsidRPr="000555C3">
        <w:rPr>
          <w:rFonts w:ascii="Times New Roman" w:eastAsia="Times New Roman" w:hAnsi="Times New Roman" w:cs="Times New Roman"/>
          <w:color w:val="000000"/>
          <w:sz w:val="24"/>
          <w:szCs w:val="24"/>
          <w:lang w:eastAsia="ru-RU"/>
        </w:rPr>
        <w:t>ворить</w:t>
      </w:r>
      <w:proofErr w:type="spellEnd"/>
      <w:r w:rsidRPr="000555C3">
        <w:rPr>
          <w:rFonts w:ascii="Times New Roman" w:eastAsia="Times New Roman" w:hAnsi="Times New Roman" w:cs="Times New Roman"/>
          <w:color w:val="000000"/>
          <w:sz w:val="24"/>
          <w:szCs w:val="24"/>
          <w:lang w:eastAsia="ru-RU"/>
        </w:rPr>
        <w:t>. </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Нетрадиционные техники рисования</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color w:val="000000"/>
          <w:sz w:val="24"/>
          <w:szCs w:val="24"/>
          <w:lang w:eastAsia="ru-RU"/>
        </w:rPr>
        <w:softHyphen/>
      </w:r>
      <w:r w:rsidRPr="000555C3">
        <w:rPr>
          <w:rFonts w:ascii="Times New Roman" w:eastAsia="Times New Roman" w:hAnsi="Times New Roman" w:cs="Times New Roman"/>
          <w:color w:val="000000"/>
          <w:sz w:val="24"/>
          <w:szCs w:val="24"/>
          <w:lang w:eastAsia="ru-RU"/>
        </w:rPr>
        <w:softHyphen/>
        <w:t>- это настоящее пламя творчества, это толчок к развитию воображения, проявлению самостоятельности, инициативы, выражения индивидуальности.</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Важное условие развития ребенка – не только оригинальное задание, но и использование нетрадиционного бросового материала и нестандартных изобразительных технологий.</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Все занятия в разработанной мной программе носят творческий характер.</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Новизной</w:t>
      </w:r>
      <w:r w:rsidRPr="000555C3">
        <w:rPr>
          <w:rFonts w:ascii="Times New Roman" w:eastAsia="Times New Roman" w:hAnsi="Times New Roman" w:cs="Times New Roman"/>
          <w:b/>
          <w:bCs/>
          <w:color w:val="000000"/>
          <w:sz w:val="24"/>
          <w:szCs w:val="24"/>
          <w:lang w:eastAsia="ru-RU"/>
        </w:rPr>
        <w:t> </w:t>
      </w:r>
      <w:r w:rsidRPr="000555C3">
        <w:rPr>
          <w:rFonts w:ascii="Times New Roman" w:eastAsia="Times New Roman" w:hAnsi="Times New Roman" w:cs="Times New Roman"/>
          <w:color w:val="000000"/>
          <w:sz w:val="24"/>
          <w:szCs w:val="24"/>
          <w:lang w:eastAsia="ru-RU"/>
        </w:rPr>
        <w:t>и отличительной особенностью программы кружка</w:t>
      </w:r>
      <w:r w:rsidR="001833B4" w:rsidRPr="000555C3">
        <w:rPr>
          <w:rFonts w:ascii="Times New Roman" w:eastAsia="Times New Roman" w:hAnsi="Times New Roman" w:cs="Times New Roman"/>
          <w:color w:val="000000"/>
          <w:sz w:val="24"/>
          <w:szCs w:val="24"/>
          <w:lang w:eastAsia="ru-RU"/>
        </w:rPr>
        <w:t xml:space="preserve"> </w:t>
      </w:r>
      <w:r w:rsidRPr="000555C3">
        <w:rPr>
          <w:rFonts w:ascii="Times New Roman" w:eastAsia="Times New Roman" w:hAnsi="Times New Roman" w:cs="Times New Roman"/>
          <w:color w:val="000000"/>
          <w:sz w:val="24"/>
          <w:szCs w:val="24"/>
          <w:lang w:eastAsia="ru-RU"/>
        </w:rPr>
        <w:t>по нетрадиционным техникам рисования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природные  и бросовые для нетрадиционного рисования. На большинстве занятий предполагается предварительное изучение техники. Дети сначала отвечают себе на вопрос: Как рисовать? Лишь затем выясняют, что же они нарисовали? На занятии нет образца, готового рисунка сделанного педагогом.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Цель программы</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Создание условий образовательного пространства, способствующего проявлению задатков, творчества обучающихся через изобразительное искусство. Воспитание творческой личности, способной реализовать свой потенциал нетрадиционными средствами изобразительного искусства.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Задачи программы</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обучающие: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proofErr w:type="gramStart"/>
      <w:r w:rsidRPr="000555C3">
        <w:rPr>
          <w:rFonts w:ascii="Times New Roman" w:eastAsia="Times New Roman" w:hAnsi="Times New Roman" w:cs="Times New Roman"/>
          <w:color w:val="000000"/>
          <w:sz w:val="24"/>
          <w:szCs w:val="24"/>
          <w:lang w:eastAsia="ru-RU"/>
        </w:rPr>
        <w:t>Закреплять и обогащать знания обучающихся в разных видах художественного творчества.</w:t>
      </w:r>
      <w:proofErr w:type="gramEnd"/>
      <w:r w:rsidRPr="000555C3">
        <w:rPr>
          <w:rFonts w:ascii="Times New Roman" w:eastAsia="Times New Roman" w:hAnsi="Times New Roman" w:cs="Times New Roman"/>
          <w:color w:val="000000"/>
          <w:sz w:val="24"/>
          <w:szCs w:val="24"/>
          <w:lang w:eastAsia="ru-RU"/>
        </w:rPr>
        <w:t xml:space="preserve"> Познакомить с жанрами изобразительного искусства;</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Знакомить обучающихся с различными видами нетрадиционных техник в изобразительной деятельности, многообразием художественных материалов и приемам работы с ними, закреплять приобретенные умения и навыки.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Научить </w:t>
      </w:r>
      <w:proofErr w:type="gramStart"/>
      <w:r w:rsidRPr="000555C3">
        <w:rPr>
          <w:rFonts w:ascii="Times New Roman" w:eastAsia="Times New Roman" w:hAnsi="Times New Roman" w:cs="Times New Roman"/>
          <w:color w:val="000000"/>
          <w:sz w:val="24"/>
          <w:szCs w:val="24"/>
          <w:lang w:eastAsia="ru-RU"/>
        </w:rPr>
        <w:t>грамотно</w:t>
      </w:r>
      <w:proofErr w:type="gramEnd"/>
      <w:r w:rsidRPr="000555C3">
        <w:rPr>
          <w:rFonts w:ascii="Times New Roman" w:eastAsia="Times New Roman" w:hAnsi="Times New Roman" w:cs="Times New Roman"/>
          <w:color w:val="000000"/>
          <w:sz w:val="24"/>
          <w:szCs w:val="24"/>
          <w:lang w:eastAsia="ru-RU"/>
        </w:rPr>
        <w:t xml:space="preserve"> строить композицию с выделением композиционного центра.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развивающие: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-Развивать интерес </w:t>
      </w:r>
      <w:proofErr w:type="gramStart"/>
      <w:r w:rsidRPr="000555C3">
        <w:rPr>
          <w:rFonts w:ascii="Times New Roman" w:eastAsia="Times New Roman" w:hAnsi="Times New Roman" w:cs="Times New Roman"/>
          <w:color w:val="000000"/>
          <w:sz w:val="24"/>
          <w:szCs w:val="24"/>
          <w:lang w:eastAsia="ru-RU"/>
        </w:rPr>
        <w:t>обучающихся</w:t>
      </w:r>
      <w:proofErr w:type="gramEnd"/>
      <w:r w:rsidRPr="000555C3">
        <w:rPr>
          <w:rFonts w:ascii="Times New Roman" w:eastAsia="Times New Roman" w:hAnsi="Times New Roman" w:cs="Times New Roman"/>
          <w:color w:val="000000"/>
          <w:sz w:val="24"/>
          <w:szCs w:val="24"/>
          <w:lang w:eastAsia="ru-RU"/>
        </w:rPr>
        <w:t xml:space="preserve"> к изобразительной деятельности. </w:t>
      </w:r>
      <w:proofErr w:type="gramStart"/>
      <w:r w:rsidRPr="000555C3">
        <w:rPr>
          <w:rFonts w:ascii="Times New Roman" w:eastAsia="Times New Roman" w:hAnsi="Times New Roman" w:cs="Times New Roman"/>
          <w:color w:val="000000"/>
          <w:sz w:val="24"/>
          <w:szCs w:val="24"/>
          <w:lang w:eastAsia="ru-RU"/>
        </w:rPr>
        <w:t>Обогащать сенсорный опыт, развивая органы восприятия: зрение, слух, осязание, вкус, обоняние;</w:t>
      </w:r>
      <w:proofErr w:type="gramEnd"/>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-Развивать художественный вкус, фантазию, изобретательность, пространственное мышление;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-Совершенствовать изобразительные навыки и умения, формировать художественно творческие способности.</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lastRenderedPageBreak/>
        <w:t>-Развивать чувство формы, цвета, пропорций.</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-Развивать эстетическое восприятие, учить созерцать красоту вещей, природы. В процессе восприятия предметов и явлений развивать мыслительные операции: анализ, сравнение, уподобление (на что похоже);</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воспитательные:</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-Воспитывать внимание, аккуратность, целеустремленность, творческую самореализацию;</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-Воспитывать трудолюбие и желание добиваться успеха собственным трудом.</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-Воспитывать потребность в творческой деятельности.</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-Формировать положительно-эмоциональное восприятие окружающего мира, воспитывать художественный вкус, радость от совместного творчества.</w:t>
      </w:r>
    </w:p>
    <w:p w:rsidR="00446328" w:rsidRPr="000555C3" w:rsidRDefault="00446328" w:rsidP="000555C3">
      <w:pPr>
        <w:spacing w:after="0" w:line="240" w:lineRule="auto"/>
        <w:ind w:firstLine="567"/>
        <w:jc w:val="both"/>
        <w:rPr>
          <w:rFonts w:ascii="Times New Roman" w:eastAsia="Times New Roman" w:hAnsi="Times New Roman" w:cs="Times New Roman"/>
          <w:sz w:val="24"/>
          <w:szCs w:val="24"/>
          <w:lang w:eastAsia="ru-RU"/>
        </w:rPr>
      </w:pPr>
      <w:r w:rsidRPr="000555C3">
        <w:rPr>
          <w:rFonts w:ascii="Times New Roman" w:eastAsia="Times New Roman" w:hAnsi="Times New Roman" w:cs="Times New Roman"/>
          <w:color w:val="000000"/>
          <w:sz w:val="24"/>
          <w:szCs w:val="24"/>
          <w:shd w:val="clear" w:color="auto" w:fill="FFFFFF"/>
          <w:lang w:eastAsia="ru-RU"/>
        </w:rPr>
        <w:t>СОДЕРЖАНИЕ ПРОГРАММЫ Система работы по использованию нетрадиционных техник рисования имеет следующую структуру.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Раздел 1. Введение в программу.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 Знакомство с «Волшебной палитрой»</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Беседа о правилах поведения в кабинете </w:t>
      </w:r>
      <w:proofErr w:type="gramStart"/>
      <w:r w:rsidRPr="000555C3">
        <w:rPr>
          <w:rFonts w:ascii="Times New Roman" w:eastAsia="Times New Roman" w:hAnsi="Times New Roman" w:cs="Times New Roman"/>
          <w:color w:val="000000"/>
          <w:sz w:val="24"/>
          <w:szCs w:val="24"/>
          <w:lang w:eastAsia="ru-RU"/>
        </w:rPr>
        <w:t>ИЗО</w:t>
      </w:r>
      <w:proofErr w:type="gramEnd"/>
      <w:r w:rsidRPr="000555C3">
        <w:rPr>
          <w:rFonts w:ascii="Times New Roman" w:eastAsia="Times New Roman" w:hAnsi="Times New Roman" w:cs="Times New Roman"/>
          <w:color w:val="000000"/>
          <w:sz w:val="24"/>
          <w:szCs w:val="24"/>
          <w:lang w:eastAsia="ru-RU"/>
        </w:rPr>
        <w:t xml:space="preserve">. Инструктаж по технике безопасности. Проведение рисуночного теста на выявление способностей к </w:t>
      </w:r>
      <w:proofErr w:type="spellStart"/>
      <w:r w:rsidRPr="000555C3">
        <w:rPr>
          <w:rFonts w:ascii="Times New Roman" w:eastAsia="Times New Roman" w:hAnsi="Times New Roman" w:cs="Times New Roman"/>
          <w:color w:val="000000"/>
          <w:sz w:val="24"/>
          <w:szCs w:val="24"/>
          <w:lang w:eastAsia="ru-RU"/>
        </w:rPr>
        <w:t>изодеятельности</w:t>
      </w:r>
      <w:proofErr w:type="spellEnd"/>
      <w:r w:rsidRPr="000555C3">
        <w:rPr>
          <w:rFonts w:ascii="Times New Roman" w:eastAsia="Times New Roman" w:hAnsi="Times New Roman" w:cs="Times New Roman"/>
          <w:color w:val="000000"/>
          <w:sz w:val="24"/>
          <w:szCs w:val="24"/>
          <w:lang w:eastAsia="ru-RU"/>
        </w:rPr>
        <w:t>. Смешение красок</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«Красота цвета»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Создание цветового круга карандашами и красками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1.3</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«Чудеса монотипии»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1.4</w:t>
      </w:r>
      <w:r w:rsidRPr="000555C3">
        <w:rPr>
          <w:rFonts w:ascii="Times New Roman" w:eastAsia="Times New Roman" w:hAnsi="Times New Roman" w:cs="Times New Roman"/>
          <w:color w:val="000000"/>
          <w:sz w:val="24"/>
          <w:szCs w:val="24"/>
          <w:lang w:eastAsia="ru-RU"/>
        </w:rPr>
        <w:t> Техника «Монотипия».</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Приемы выполнения работ в этой технике. "Обитатели морских глубин» Научиться работать в технике «оттиск»</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1.4</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«Прекрасная осень»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Пейзаж. Рисование по сырому акварелью</w:t>
      </w:r>
      <w:proofErr w:type="gramStart"/>
      <w:r w:rsidRPr="000555C3">
        <w:rPr>
          <w:rFonts w:ascii="Times New Roman" w:eastAsia="Times New Roman" w:hAnsi="Times New Roman" w:cs="Times New Roman"/>
          <w:color w:val="000000"/>
          <w:sz w:val="24"/>
          <w:szCs w:val="24"/>
          <w:lang w:eastAsia="ru-RU"/>
        </w:rPr>
        <w:t xml:space="preserve"> П</w:t>
      </w:r>
      <w:proofErr w:type="gramEnd"/>
      <w:r w:rsidRPr="000555C3">
        <w:rPr>
          <w:rFonts w:ascii="Times New Roman" w:eastAsia="Times New Roman" w:hAnsi="Times New Roman" w:cs="Times New Roman"/>
          <w:color w:val="000000"/>
          <w:sz w:val="24"/>
          <w:szCs w:val="24"/>
          <w:lang w:eastAsia="ru-RU"/>
        </w:rPr>
        <w:t>ознакомиться с техникой по сырому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1.5</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Приём рисования «</w:t>
      </w:r>
      <w:proofErr w:type="spellStart"/>
      <w:r w:rsidRPr="000555C3">
        <w:rPr>
          <w:rFonts w:ascii="Times New Roman" w:eastAsia="Times New Roman" w:hAnsi="Times New Roman" w:cs="Times New Roman"/>
          <w:b/>
          <w:bCs/>
          <w:color w:val="000000"/>
          <w:sz w:val="24"/>
          <w:szCs w:val="24"/>
          <w:lang w:eastAsia="ru-RU"/>
        </w:rPr>
        <w:t>набрызгом</w:t>
      </w:r>
      <w:proofErr w:type="spellEnd"/>
      <w:r w:rsidRPr="000555C3">
        <w:rPr>
          <w:rFonts w:ascii="Times New Roman" w:eastAsia="Times New Roman" w:hAnsi="Times New Roman" w:cs="Times New Roman"/>
          <w:b/>
          <w:bCs/>
          <w:color w:val="000000"/>
          <w:sz w:val="24"/>
          <w:szCs w:val="24"/>
          <w:lang w:eastAsia="ru-RU"/>
        </w:rPr>
        <w:t>»</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Знакомство с приёмом рисования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 xml:space="preserve">». Выполнение работ в этой технике: «Сивка-Бурка», «Вперёд, в Лапландию», «Полевые цветы». Овладеть техникой рисования </w:t>
      </w:r>
      <w:proofErr w:type="spellStart"/>
      <w:r w:rsidRPr="000555C3">
        <w:rPr>
          <w:rFonts w:ascii="Times New Roman" w:eastAsia="Times New Roman" w:hAnsi="Times New Roman" w:cs="Times New Roman"/>
          <w:color w:val="000000"/>
          <w:sz w:val="24"/>
          <w:szCs w:val="24"/>
          <w:lang w:eastAsia="ru-RU"/>
        </w:rPr>
        <w:t>набрызга</w:t>
      </w:r>
      <w:proofErr w:type="spellEnd"/>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1.6</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«Ночное небо»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Изображение ночного неба с применением техники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 xml:space="preserve">». Закрепить знания рисования </w:t>
      </w:r>
      <w:proofErr w:type="spellStart"/>
      <w:r w:rsidRPr="000555C3">
        <w:rPr>
          <w:rFonts w:ascii="Times New Roman" w:eastAsia="Times New Roman" w:hAnsi="Times New Roman" w:cs="Times New Roman"/>
          <w:color w:val="000000"/>
          <w:sz w:val="24"/>
          <w:szCs w:val="24"/>
          <w:lang w:eastAsia="ru-RU"/>
        </w:rPr>
        <w:t>набрызга</w:t>
      </w:r>
      <w:proofErr w:type="spellEnd"/>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1.7</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«Витраж»</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Выполнение декоративной композиции: "Рыбки в аквариуме», «Сказочные птицы» Овладеть техникой витраж</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1.8</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«Силуэт»</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Изображение силуэтов людей, </w:t>
      </w:r>
      <w:proofErr w:type="spellStart"/>
      <w:r w:rsidRPr="000555C3">
        <w:rPr>
          <w:rFonts w:ascii="Times New Roman" w:eastAsia="Times New Roman" w:hAnsi="Times New Roman" w:cs="Times New Roman"/>
          <w:color w:val="000000"/>
          <w:sz w:val="24"/>
          <w:szCs w:val="24"/>
          <w:lang w:eastAsia="ru-RU"/>
        </w:rPr>
        <w:t>танспорта</w:t>
      </w:r>
      <w:proofErr w:type="spellEnd"/>
      <w:r w:rsidRPr="000555C3">
        <w:rPr>
          <w:rFonts w:ascii="Times New Roman" w:eastAsia="Times New Roman" w:hAnsi="Times New Roman" w:cs="Times New Roman"/>
          <w:color w:val="000000"/>
          <w:sz w:val="24"/>
          <w:szCs w:val="24"/>
          <w:lang w:eastAsia="ru-RU"/>
        </w:rPr>
        <w:t xml:space="preserve"> с помощью трафаретов. Композиция «В Космосе», «Среди морских просторов», «По дорогам Земли»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1.9</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«Акварель и соль»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Рисование пейзажа по замыслу в технике рисования акварелью и солью.</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1.10</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«Свеча + акварель»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Городской пейзаж. Групповая работа. Смешение техник.</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1.11</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Узор и орнамент</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lastRenderedPageBreak/>
        <w:t>Практическое занятие</w:t>
      </w:r>
      <w:r w:rsidRPr="000555C3">
        <w:rPr>
          <w:rFonts w:ascii="Times New Roman" w:eastAsia="Times New Roman" w:hAnsi="Times New Roman" w:cs="Times New Roman"/>
          <w:color w:val="000000"/>
          <w:sz w:val="24"/>
          <w:szCs w:val="24"/>
          <w:lang w:eastAsia="ru-RU"/>
        </w:rPr>
        <w:t> Создание своего орнамента штампами рисование на цветной бумаге. Познакомить с орнаментом. Развивать воображение, творчество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1.12</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Пейзаж. Способы изображения деревьев</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Обучение приёмам рисования деревьев. Техника рисования «</w:t>
      </w:r>
      <w:proofErr w:type="spellStart"/>
      <w:r w:rsidRPr="000555C3">
        <w:rPr>
          <w:rFonts w:ascii="Times New Roman" w:eastAsia="Times New Roman" w:hAnsi="Times New Roman" w:cs="Times New Roman"/>
          <w:color w:val="000000"/>
          <w:sz w:val="24"/>
          <w:szCs w:val="24"/>
          <w:lang w:eastAsia="ru-RU"/>
        </w:rPr>
        <w:t>примакивание</w:t>
      </w:r>
      <w:proofErr w:type="spellEnd"/>
      <w:r w:rsidRPr="000555C3">
        <w:rPr>
          <w:rFonts w:ascii="Times New Roman" w:eastAsia="Times New Roman" w:hAnsi="Times New Roman" w:cs="Times New Roman"/>
          <w:color w:val="000000"/>
          <w:sz w:val="24"/>
          <w:szCs w:val="24"/>
          <w:lang w:eastAsia="ru-RU"/>
        </w:rPr>
        <w:t xml:space="preserve">» по </w:t>
      </w:r>
      <w:proofErr w:type="gramStart"/>
      <w:r w:rsidRPr="000555C3">
        <w:rPr>
          <w:rFonts w:ascii="Times New Roman" w:eastAsia="Times New Roman" w:hAnsi="Times New Roman" w:cs="Times New Roman"/>
          <w:color w:val="000000"/>
          <w:sz w:val="24"/>
          <w:szCs w:val="24"/>
          <w:lang w:eastAsia="ru-RU"/>
        </w:rPr>
        <w:t>сырому</w:t>
      </w:r>
      <w:proofErr w:type="gramEnd"/>
      <w:r w:rsidRPr="000555C3">
        <w:rPr>
          <w:rFonts w:ascii="Times New Roman" w:eastAsia="Times New Roman" w:hAnsi="Times New Roman" w:cs="Times New Roman"/>
          <w:color w:val="000000"/>
          <w:sz w:val="24"/>
          <w:szCs w:val="24"/>
          <w:lang w:eastAsia="ru-RU"/>
        </w:rPr>
        <w:t>. Рисование с помощью поролона. Зигзагообразные деревья. Рисование различных деревье</w:t>
      </w:r>
      <w:proofErr w:type="gramStart"/>
      <w:r w:rsidRPr="000555C3">
        <w:rPr>
          <w:rFonts w:ascii="Times New Roman" w:eastAsia="Times New Roman" w:hAnsi="Times New Roman" w:cs="Times New Roman"/>
          <w:color w:val="000000"/>
          <w:sz w:val="24"/>
          <w:szCs w:val="24"/>
          <w:lang w:eastAsia="ru-RU"/>
        </w:rPr>
        <w:t>в(</w:t>
      </w:r>
      <w:proofErr w:type="gramEnd"/>
      <w:r w:rsidRPr="000555C3">
        <w:rPr>
          <w:rFonts w:ascii="Times New Roman" w:eastAsia="Times New Roman" w:hAnsi="Times New Roman" w:cs="Times New Roman"/>
          <w:color w:val="000000"/>
          <w:sz w:val="24"/>
          <w:szCs w:val="24"/>
          <w:lang w:eastAsia="ru-RU"/>
        </w:rPr>
        <w:t>берёза, сосна, дуб). Использование полученных умений при выполнении пейзажей</w:t>
      </w:r>
      <w:proofErr w:type="gramStart"/>
      <w:r w:rsidRPr="000555C3">
        <w:rPr>
          <w:rFonts w:ascii="Times New Roman" w:eastAsia="Times New Roman" w:hAnsi="Times New Roman" w:cs="Times New Roman"/>
          <w:color w:val="000000"/>
          <w:sz w:val="24"/>
          <w:szCs w:val="24"/>
          <w:lang w:eastAsia="ru-RU"/>
        </w:rPr>
        <w:t xml:space="preserve"> :</w:t>
      </w:r>
      <w:proofErr w:type="gramEnd"/>
      <w:r w:rsidRPr="000555C3">
        <w:rPr>
          <w:rFonts w:ascii="Times New Roman" w:eastAsia="Times New Roman" w:hAnsi="Times New Roman" w:cs="Times New Roman"/>
          <w:color w:val="000000"/>
          <w:sz w:val="24"/>
          <w:szCs w:val="24"/>
          <w:lang w:eastAsia="ru-RU"/>
        </w:rPr>
        <w:t xml:space="preserve"> «Берёзовая роща», «Осень в лесу», «Ели»...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1.13</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«Город мастеров»</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Работа в технике </w:t>
      </w:r>
      <w:proofErr w:type="spellStart"/>
      <w:r w:rsidRPr="000555C3">
        <w:rPr>
          <w:rFonts w:ascii="Times New Roman" w:eastAsia="Times New Roman" w:hAnsi="Times New Roman" w:cs="Times New Roman"/>
          <w:color w:val="000000"/>
          <w:sz w:val="24"/>
          <w:szCs w:val="24"/>
          <w:lang w:eastAsia="ru-RU"/>
        </w:rPr>
        <w:t>граттаж</w:t>
      </w:r>
      <w:proofErr w:type="spellEnd"/>
      <w:r w:rsidRPr="000555C3">
        <w:rPr>
          <w:rFonts w:ascii="Times New Roman" w:eastAsia="Times New Roman" w:hAnsi="Times New Roman" w:cs="Times New Roman"/>
          <w:color w:val="000000"/>
          <w:sz w:val="24"/>
          <w:szCs w:val="24"/>
          <w:lang w:eastAsia="ru-RU"/>
        </w:rPr>
        <w:t xml:space="preserve"> Овладение техникой </w:t>
      </w:r>
      <w:proofErr w:type="spellStart"/>
      <w:r w:rsidRPr="000555C3">
        <w:rPr>
          <w:rFonts w:ascii="Times New Roman" w:eastAsia="Times New Roman" w:hAnsi="Times New Roman" w:cs="Times New Roman"/>
          <w:color w:val="000000"/>
          <w:sz w:val="24"/>
          <w:szCs w:val="24"/>
          <w:lang w:eastAsia="ru-RU"/>
        </w:rPr>
        <w:t>граттаж</w:t>
      </w:r>
      <w:proofErr w:type="spellEnd"/>
      <w:r w:rsidRPr="000555C3">
        <w:rPr>
          <w:rFonts w:ascii="Times New Roman" w:eastAsia="Times New Roman" w:hAnsi="Times New Roman" w:cs="Times New Roman"/>
          <w:color w:val="000000"/>
          <w:sz w:val="24"/>
          <w:szCs w:val="24"/>
          <w:lang w:eastAsia="ru-RU"/>
        </w:rPr>
        <w:t xml:space="preserve"> (</w:t>
      </w:r>
      <w:proofErr w:type="gramStart"/>
      <w:r w:rsidRPr="000555C3">
        <w:rPr>
          <w:rFonts w:ascii="Times New Roman" w:eastAsia="Times New Roman" w:hAnsi="Times New Roman" w:cs="Times New Roman"/>
          <w:color w:val="000000"/>
          <w:sz w:val="24"/>
          <w:szCs w:val="24"/>
          <w:lang w:eastAsia="ru-RU"/>
        </w:rPr>
        <w:t>чёрно-белый</w:t>
      </w:r>
      <w:proofErr w:type="gram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граттаж</w:t>
      </w:r>
      <w:proofErr w:type="spellEnd"/>
      <w:r w:rsidRPr="000555C3">
        <w:rPr>
          <w:rFonts w:ascii="Times New Roman" w:eastAsia="Times New Roman" w:hAnsi="Times New Roman" w:cs="Times New Roman"/>
          <w:color w:val="000000"/>
          <w:sz w:val="24"/>
          <w:szCs w:val="24"/>
          <w:lang w:eastAsia="ru-RU"/>
        </w:rPr>
        <w:t>).</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1.14</w:t>
      </w:r>
      <w:r w:rsidRPr="000555C3">
        <w:rPr>
          <w:rFonts w:ascii="Times New Roman" w:eastAsia="Times New Roman" w:hAnsi="Times New Roman" w:cs="Times New Roman"/>
          <w:color w:val="000000"/>
          <w:sz w:val="24"/>
          <w:szCs w:val="24"/>
          <w:lang w:eastAsia="ru-RU"/>
        </w:rPr>
        <w:t> </w:t>
      </w:r>
      <w:proofErr w:type="spellStart"/>
      <w:r w:rsidRPr="000555C3">
        <w:rPr>
          <w:rFonts w:ascii="Times New Roman" w:eastAsia="Times New Roman" w:hAnsi="Times New Roman" w:cs="Times New Roman"/>
          <w:b/>
          <w:bCs/>
          <w:color w:val="000000"/>
          <w:sz w:val="24"/>
          <w:szCs w:val="24"/>
          <w:lang w:eastAsia="ru-RU"/>
        </w:rPr>
        <w:t>Кляксография</w:t>
      </w:r>
      <w:proofErr w:type="spellEnd"/>
      <w:r w:rsidRPr="000555C3">
        <w:rPr>
          <w:rFonts w:ascii="Times New Roman" w:eastAsia="Times New Roman" w:hAnsi="Times New Roman" w:cs="Times New Roman"/>
          <w:b/>
          <w:bCs/>
          <w:color w:val="000000"/>
          <w:sz w:val="24"/>
          <w:szCs w:val="24"/>
          <w:lang w:eastAsia="ru-RU"/>
        </w:rPr>
        <w:t xml:space="preserve"> трубочкой</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Групповая работа. Смешение техник. Рисование природы «Золотая осень» Совершенствовать умение детей работать в группе. Овладеть техникой </w:t>
      </w:r>
      <w:proofErr w:type="spellStart"/>
      <w:r w:rsidRPr="000555C3">
        <w:rPr>
          <w:rFonts w:ascii="Times New Roman" w:eastAsia="Times New Roman" w:hAnsi="Times New Roman" w:cs="Times New Roman"/>
          <w:color w:val="000000"/>
          <w:sz w:val="24"/>
          <w:szCs w:val="24"/>
          <w:lang w:eastAsia="ru-RU"/>
        </w:rPr>
        <w:t>кляксография</w:t>
      </w:r>
      <w:proofErr w:type="spellEnd"/>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1.15</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Пластилиновая живопись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Поверхность из мазков «Пейзаж» Учить изображать в объеме</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1.16</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Пятно в живописи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Получение живописного пятна. «Поздняя осень», «Золотая </w:t>
      </w:r>
      <w:proofErr w:type="spellStart"/>
      <w:r w:rsidRPr="000555C3">
        <w:rPr>
          <w:rFonts w:ascii="Times New Roman" w:eastAsia="Times New Roman" w:hAnsi="Times New Roman" w:cs="Times New Roman"/>
          <w:color w:val="000000"/>
          <w:sz w:val="24"/>
          <w:szCs w:val="24"/>
          <w:lang w:eastAsia="ru-RU"/>
        </w:rPr>
        <w:t>осень»</w:t>
      </w:r>
      <w:proofErr w:type="gramStart"/>
      <w:r w:rsidRPr="000555C3">
        <w:rPr>
          <w:rFonts w:ascii="Times New Roman" w:eastAsia="Times New Roman" w:hAnsi="Times New Roman" w:cs="Times New Roman"/>
          <w:color w:val="000000"/>
          <w:sz w:val="24"/>
          <w:szCs w:val="24"/>
          <w:lang w:eastAsia="ru-RU"/>
        </w:rPr>
        <w:t>.Р</w:t>
      </w:r>
      <w:proofErr w:type="gramEnd"/>
      <w:r w:rsidRPr="000555C3">
        <w:rPr>
          <w:rFonts w:ascii="Times New Roman" w:eastAsia="Times New Roman" w:hAnsi="Times New Roman" w:cs="Times New Roman"/>
          <w:color w:val="000000"/>
          <w:sz w:val="24"/>
          <w:szCs w:val="24"/>
          <w:lang w:eastAsia="ru-RU"/>
        </w:rPr>
        <w:t>азвивать</w:t>
      </w:r>
      <w:proofErr w:type="spellEnd"/>
      <w:r w:rsidRPr="000555C3">
        <w:rPr>
          <w:rFonts w:ascii="Times New Roman" w:eastAsia="Times New Roman" w:hAnsi="Times New Roman" w:cs="Times New Roman"/>
          <w:color w:val="000000"/>
          <w:sz w:val="24"/>
          <w:szCs w:val="24"/>
          <w:lang w:eastAsia="ru-RU"/>
        </w:rPr>
        <w:t xml:space="preserve"> чувство композиции, совершенствовать умение работать в технике пятно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1.17</w:t>
      </w:r>
      <w:proofErr w:type="gramStart"/>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w:t>
      </w:r>
      <w:proofErr w:type="gramEnd"/>
      <w:r w:rsidRPr="000555C3">
        <w:rPr>
          <w:rFonts w:ascii="Times New Roman" w:eastAsia="Times New Roman" w:hAnsi="Times New Roman" w:cs="Times New Roman"/>
          <w:b/>
          <w:bCs/>
          <w:color w:val="000000"/>
          <w:sz w:val="24"/>
          <w:szCs w:val="24"/>
          <w:lang w:eastAsia="ru-RU"/>
        </w:rPr>
        <w:t>ишем небо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Техника рисования «живопись в размывку». Летнее небо</w:t>
      </w:r>
      <w:proofErr w:type="gramStart"/>
      <w:r w:rsidRPr="000555C3">
        <w:rPr>
          <w:rFonts w:ascii="Times New Roman" w:eastAsia="Times New Roman" w:hAnsi="Times New Roman" w:cs="Times New Roman"/>
          <w:color w:val="000000"/>
          <w:sz w:val="24"/>
          <w:szCs w:val="24"/>
          <w:lang w:eastAsia="ru-RU"/>
        </w:rPr>
        <w:t xml:space="preserve"> О</w:t>
      </w:r>
      <w:proofErr w:type="gramEnd"/>
      <w:r w:rsidRPr="000555C3">
        <w:rPr>
          <w:rFonts w:ascii="Times New Roman" w:eastAsia="Times New Roman" w:hAnsi="Times New Roman" w:cs="Times New Roman"/>
          <w:color w:val="000000"/>
          <w:sz w:val="24"/>
          <w:szCs w:val="24"/>
          <w:lang w:eastAsia="ru-RU"/>
        </w:rPr>
        <w:t>владеть техникой по «мокрому»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1.18</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Приёмы изображения воды</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Знакомство с различными способами изображения воды. Как нарисовать волны, рябь. Мыльная живопись. «Морской пейзаж»</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1.19</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Теплые и холодные цвета и оттенки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Контраст теплых и холодных цветов, эмоциональное изменение цвета в зависимости от характера его насыщения белой или черной краской. Выполнение тематической композиции «На Антарктиде», "В пустыне», используя для этого теплую и холодную гамму цветов и оттенков акварели.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1.20</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Осенний дуб</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Выполнение изображений в технике «</w:t>
      </w:r>
      <w:proofErr w:type="spellStart"/>
      <w:r w:rsidRPr="000555C3">
        <w:rPr>
          <w:rFonts w:ascii="Times New Roman" w:eastAsia="Times New Roman" w:hAnsi="Times New Roman" w:cs="Times New Roman"/>
          <w:color w:val="000000"/>
          <w:sz w:val="24"/>
          <w:szCs w:val="24"/>
          <w:lang w:eastAsia="ru-RU"/>
        </w:rPr>
        <w:t>пуантизм</w:t>
      </w:r>
      <w:proofErr w:type="spellEnd"/>
      <w:r w:rsidRPr="000555C3">
        <w:rPr>
          <w:rFonts w:ascii="Times New Roman" w:eastAsia="Times New Roman" w:hAnsi="Times New Roman" w:cs="Times New Roman"/>
          <w:color w:val="000000"/>
          <w:sz w:val="24"/>
          <w:szCs w:val="24"/>
          <w:lang w:eastAsia="ru-RU"/>
        </w:rPr>
        <w:t>».</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1.21</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Зимний пейзаж.</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Рисование белой гуашью на тонированном картоне.</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1.22</w:t>
      </w:r>
      <w:proofErr w:type="gramStart"/>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В</w:t>
      </w:r>
      <w:proofErr w:type="gramEnd"/>
      <w:r w:rsidRPr="000555C3">
        <w:rPr>
          <w:rFonts w:ascii="Times New Roman" w:eastAsia="Times New Roman" w:hAnsi="Times New Roman" w:cs="Times New Roman"/>
          <w:b/>
          <w:bCs/>
          <w:color w:val="000000"/>
          <w:sz w:val="24"/>
          <w:szCs w:val="24"/>
          <w:lang w:eastAsia="ru-RU"/>
        </w:rPr>
        <w:t xml:space="preserve"> волшебном лесу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Выполнение рисунка средствами графического изображения – линией и пятном. Материалы: акварель, фломастеры «Зимняя сказка» Развивать чувство композиции, совершенствовать умение работать в технике пятно и линия</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1.23</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Натюрморт</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Особенности жанра. Отличие от других жанров изобразительного искусства. Композиционное построение натюрморта на цветном картоне. Расположение перекрывающих друг друга предметов, путем частичного перекрытия. Выполнение натюрморта с фруктами. Научится работать в технике с натуры. Развивать глазомер</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1.24</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Логика света и тени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Чёрно – белые картинки. Перевёрнутое рисование «Инь-</w:t>
      </w:r>
      <w:proofErr w:type="spellStart"/>
      <w:r w:rsidRPr="000555C3">
        <w:rPr>
          <w:rFonts w:ascii="Times New Roman" w:eastAsia="Times New Roman" w:hAnsi="Times New Roman" w:cs="Times New Roman"/>
          <w:color w:val="000000"/>
          <w:sz w:val="24"/>
          <w:szCs w:val="24"/>
          <w:lang w:eastAsia="ru-RU"/>
        </w:rPr>
        <w:t>Янь</w:t>
      </w:r>
      <w:proofErr w:type="spellEnd"/>
      <w:r w:rsidRPr="000555C3">
        <w:rPr>
          <w:rFonts w:ascii="Times New Roman" w:eastAsia="Times New Roman" w:hAnsi="Times New Roman" w:cs="Times New Roman"/>
          <w:color w:val="000000"/>
          <w:sz w:val="24"/>
          <w:szCs w:val="24"/>
          <w:lang w:eastAsia="ru-RU"/>
        </w:rPr>
        <w:t>» Развивать чувство прекрасного, умение передавать свои впечатления полученные ранее. Воспитывать самостоятельность в создании образа.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1.25</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Рисование птиц</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Рисование углем «Синичка», «Воробей» Познакомиться с техникой изображения углем</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1.26</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 xml:space="preserve">«Яблоня </w:t>
      </w:r>
      <w:proofErr w:type="gramStart"/>
      <w:r w:rsidRPr="000555C3">
        <w:rPr>
          <w:rFonts w:ascii="Times New Roman" w:eastAsia="Times New Roman" w:hAnsi="Times New Roman" w:cs="Times New Roman"/>
          <w:b/>
          <w:bCs/>
          <w:color w:val="000000"/>
          <w:sz w:val="24"/>
          <w:szCs w:val="24"/>
          <w:lang w:eastAsia="ru-RU"/>
        </w:rPr>
        <w:t>в</w:t>
      </w:r>
      <w:proofErr w:type="gramEnd"/>
      <w:r w:rsidRPr="000555C3">
        <w:rPr>
          <w:rFonts w:ascii="Times New Roman" w:eastAsia="Times New Roman" w:hAnsi="Times New Roman" w:cs="Times New Roman"/>
          <w:b/>
          <w:bCs/>
          <w:color w:val="000000"/>
          <w:sz w:val="24"/>
          <w:szCs w:val="24"/>
          <w:lang w:eastAsia="ru-RU"/>
        </w:rPr>
        <w:t xml:space="preserve"> цвету»</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Смешение техник «Весенний сад», «Сакура» Использование техник: рисование плёнкой, восковыми мелками, аэрография.</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lastRenderedPageBreak/>
        <w:t>Раздел 2. Декоративно-прикладное искусство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2.1</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Русская игрушка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Дымковская и </w:t>
      </w:r>
      <w:proofErr w:type="spellStart"/>
      <w:r w:rsidRPr="000555C3">
        <w:rPr>
          <w:rFonts w:ascii="Times New Roman" w:eastAsia="Times New Roman" w:hAnsi="Times New Roman" w:cs="Times New Roman"/>
          <w:color w:val="000000"/>
          <w:sz w:val="24"/>
          <w:szCs w:val="24"/>
          <w:lang w:eastAsia="ru-RU"/>
        </w:rPr>
        <w:t>филимоновская</w:t>
      </w:r>
      <w:proofErr w:type="spellEnd"/>
      <w:r w:rsidRPr="000555C3">
        <w:rPr>
          <w:rFonts w:ascii="Times New Roman" w:eastAsia="Times New Roman" w:hAnsi="Times New Roman" w:cs="Times New Roman"/>
          <w:color w:val="000000"/>
          <w:sz w:val="24"/>
          <w:szCs w:val="24"/>
          <w:lang w:eastAsia="ru-RU"/>
        </w:rPr>
        <w:t xml:space="preserve"> глиняные игрушки</w:t>
      </w:r>
      <w:proofErr w:type="gramStart"/>
      <w:r w:rsidRPr="000555C3">
        <w:rPr>
          <w:rFonts w:ascii="Times New Roman" w:eastAsia="Times New Roman" w:hAnsi="Times New Roman" w:cs="Times New Roman"/>
          <w:color w:val="000000"/>
          <w:sz w:val="24"/>
          <w:szCs w:val="24"/>
          <w:lang w:eastAsia="ru-RU"/>
        </w:rPr>
        <w:t>.</w:t>
      </w:r>
      <w:proofErr w:type="gramEnd"/>
      <w:r w:rsidRPr="000555C3">
        <w:rPr>
          <w:rFonts w:ascii="Times New Roman" w:eastAsia="Times New Roman" w:hAnsi="Times New Roman" w:cs="Times New Roman"/>
          <w:color w:val="000000"/>
          <w:sz w:val="24"/>
          <w:szCs w:val="24"/>
          <w:lang w:eastAsia="ru-RU"/>
        </w:rPr>
        <w:t xml:space="preserve"> </w:t>
      </w:r>
      <w:proofErr w:type="gramStart"/>
      <w:r w:rsidRPr="000555C3">
        <w:rPr>
          <w:rFonts w:ascii="Times New Roman" w:eastAsia="Times New Roman" w:hAnsi="Times New Roman" w:cs="Times New Roman"/>
          <w:color w:val="000000"/>
          <w:sz w:val="24"/>
          <w:szCs w:val="24"/>
          <w:lang w:eastAsia="ru-RU"/>
        </w:rPr>
        <w:t>с</w:t>
      </w:r>
      <w:proofErr w:type="gramEnd"/>
      <w:r w:rsidRPr="000555C3">
        <w:rPr>
          <w:rFonts w:ascii="Times New Roman" w:eastAsia="Times New Roman" w:hAnsi="Times New Roman" w:cs="Times New Roman"/>
          <w:color w:val="000000"/>
          <w:sz w:val="24"/>
          <w:szCs w:val="24"/>
          <w:lang w:eastAsia="ru-RU"/>
        </w:rPr>
        <w:t xml:space="preserve"> дымковской и </w:t>
      </w:r>
      <w:proofErr w:type="spellStart"/>
      <w:r w:rsidRPr="000555C3">
        <w:rPr>
          <w:rFonts w:ascii="Times New Roman" w:eastAsia="Times New Roman" w:hAnsi="Times New Roman" w:cs="Times New Roman"/>
          <w:color w:val="000000"/>
          <w:sz w:val="24"/>
          <w:szCs w:val="24"/>
          <w:lang w:eastAsia="ru-RU"/>
        </w:rPr>
        <w:t>филимоновской</w:t>
      </w:r>
      <w:proofErr w:type="spellEnd"/>
      <w:r w:rsidRPr="000555C3">
        <w:rPr>
          <w:rFonts w:ascii="Times New Roman" w:eastAsia="Times New Roman" w:hAnsi="Times New Roman" w:cs="Times New Roman"/>
          <w:color w:val="000000"/>
          <w:sz w:val="24"/>
          <w:szCs w:val="24"/>
          <w:lang w:eastAsia="ru-RU"/>
        </w:rPr>
        <w:t xml:space="preserve"> росписью.</w:t>
      </w:r>
    </w:p>
    <w:p w:rsidR="00446328" w:rsidRPr="000555C3" w:rsidRDefault="00446328" w:rsidP="000555C3">
      <w:pPr>
        <w:shd w:val="clear" w:color="auto" w:fill="FFFFFF"/>
        <w:spacing w:after="30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Создание эскизов глиняных игрушек и их роспись. Развивать чувство </w:t>
      </w:r>
      <w:proofErr w:type="gramStart"/>
      <w:r w:rsidRPr="000555C3">
        <w:rPr>
          <w:rFonts w:ascii="Times New Roman" w:eastAsia="Times New Roman" w:hAnsi="Times New Roman" w:cs="Times New Roman"/>
          <w:color w:val="000000"/>
          <w:sz w:val="24"/>
          <w:szCs w:val="24"/>
          <w:lang w:eastAsia="ru-RU"/>
        </w:rPr>
        <w:t>прекрасного</w:t>
      </w:r>
      <w:proofErr w:type="gramEnd"/>
      <w:r w:rsidRPr="000555C3">
        <w:rPr>
          <w:rFonts w:ascii="Times New Roman" w:eastAsia="Times New Roman" w:hAnsi="Times New Roman" w:cs="Times New Roman"/>
          <w:color w:val="000000"/>
          <w:sz w:val="24"/>
          <w:szCs w:val="24"/>
          <w:lang w:eastAsia="ru-RU"/>
        </w:rPr>
        <w:t>, любовь к народным промыслам</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2.2 Голубая гжель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Знакомство с гжельской росписью. Составление простого узора из элементов гжельской росписи. Создание эскизов посуды и роспись по мотивам гжельских мастеров. Совершенствовать умение создание эскизов посуды</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2.3</w:t>
      </w:r>
      <w:proofErr w:type="gramStart"/>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Э</w:t>
      </w:r>
      <w:proofErr w:type="gramEnd"/>
      <w:r w:rsidRPr="000555C3">
        <w:rPr>
          <w:rFonts w:ascii="Times New Roman" w:eastAsia="Times New Roman" w:hAnsi="Times New Roman" w:cs="Times New Roman"/>
          <w:b/>
          <w:bCs/>
          <w:color w:val="000000"/>
          <w:sz w:val="24"/>
          <w:szCs w:val="24"/>
          <w:lang w:eastAsia="ru-RU"/>
        </w:rPr>
        <w:t>то чудо гжель</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Гуашь. Рисование на цветной бумаге жёсткой кистью. Учить отображать в рисунке свет и тень наиболее выразительно.</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2.4</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Золотая хохлома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xml:space="preserve"> Знакомство с хохломской росписью. Составление простого узора из элементов хохломской азбуки. Создание эскизов </w:t>
      </w:r>
      <w:proofErr w:type="spellStart"/>
      <w:r w:rsidRPr="000555C3">
        <w:rPr>
          <w:rFonts w:ascii="Times New Roman" w:eastAsia="Times New Roman" w:hAnsi="Times New Roman" w:cs="Times New Roman"/>
          <w:color w:val="000000"/>
          <w:sz w:val="24"/>
          <w:szCs w:val="24"/>
          <w:lang w:eastAsia="ru-RU"/>
        </w:rPr>
        <w:t>посуды</w:t>
      </w:r>
      <w:proofErr w:type="gramStart"/>
      <w:r w:rsidRPr="000555C3">
        <w:rPr>
          <w:rFonts w:ascii="Times New Roman" w:eastAsia="Times New Roman" w:hAnsi="Times New Roman" w:cs="Times New Roman"/>
          <w:color w:val="000000"/>
          <w:sz w:val="24"/>
          <w:szCs w:val="24"/>
          <w:lang w:eastAsia="ru-RU"/>
        </w:rPr>
        <w:t>.Р</w:t>
      </w:r>
      <w:proofErr w:type="gramEnd"/>
      <w:r w:rsidRPr="000555C3">
        <w:rPr>
          <w:rFonts w:ascii="Times New Roman" w:eastAsia="Times New Roman" w:hAnsi="Times New Roman" w:cs="Times New Roman"/>
          <w:color w:val="000000"/>
          <w:sz w:val="24"/>
          <w:szCs w:val="24"/>
          <w:lang w:eastAsia="ru-RU"/>
        </w:rPr>
        <w:t>азвивать</w:t>
      </w:r>
      <w:proofErr w:type="spellEnd"/>
      <w:r w:rsidRPr="000555C3">
        <w:rPr>
          <w:rFonts w:ascii="Times New Roman" w:eastAsia="Times New Roman" w:hAnsi="Times New Roman" w:cs="Times New Roman"/>
          <w:color w:val="000000"/>
          <w:sz w:val="24"/>
          <w:szCs w:val="24"/>
          <w:lang w:eastAsia="ru-RU"/>
        </w:rPr>
        <w:t xml:space="preserve"> чувство композиции, контраста.</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Раздел 3. Секреты мультипликации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3.1</w:t>
      </w:r>
      <w:proofErr w:type="gramStart"/>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Р</w:t>
      </w:r>
      <w:proofErr w:type="gramEnd"/>
      <w:r w:rsidRPr="000555C3">
        <w:rPr>
          <w:rFonts w:ascii="Times New Roman" w:eastAsia="Times New Roman" w:hAnsi="Times New Roman" w:cs="Times New Roman"/>
          <w:b/>
          <w:bCs/>
          <w:color w:val="000000"/>
          <w:sz w:val="24"/>
          <w:szCs w:val="24"/>
          <w:lang w:eastAsia="ru-RU"/>
        </w:rPr>
        <w:t>исуем персонажа мультфильма (пчела, комар, паук, лягушка, гусеница, цветы...)</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Рисование персонажей мультфильмов с передачей характерных признаков.</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3.1</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Создание мультипликационных образов</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Создание мультипликационных образов, используя простые геометрические фигуры. Владеть техникой геометрические фигуры</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Тема 3.1</w:t>
      </w: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Герои комиксов</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i/>
          <w:iCs/>
          <w:color w:val="000000"/>
          <w:sz w:val="24"/>
          <w:szCs w:val="24"/>
          <w:lang w:eastAsia="ru-RU"/>
        </w:rPr>
        <w:t>Практическое занятие</w:t>
      </w:r>
      <w:r w:rsidRPr="000555C3">
        <w:rPr>
          <w:rFonts w:ascii="Times New Roman" w:eastAsia="Times New Roman" w:hAnsi="Times New Roman" w:cs="Times New Roman"/>
          <w:color w:val="000000"/>
          <w:sz w:val="24"/>
          <w:szCs w:val="24"/>
          <w:lang w:eastAsia="ru-RU"/>
        </w:rPr>
        <w:t> Рисунок в технике аэрографии</w:t>
      </w:r>
    </w:p>
    <w:p w:rsidR="00446328" w:rsidRPr="000555C3" w:rsidRDefault="00446328" w:rsidP="000555C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Итоговое занятие</w:t>
      </w:r>
      <w:r w:rsidRPr="000555C3">
        <w:rPr>
          <w:rFonts w:ascii="Times New Roman" w:eastAsia="Times New Roman" w:hAnsi="Times New Roman" w:cs="Times New Roman"/>
          <w:color w:val="000000"/>
          <w:sz w:val="24"/>
          <w:szCs w:val="24"/>
          <w:lang w:eastAsia="ru-RU"/>
        </w:rPr>
        <w:t> Подведение итогов работы. Выставка работ.</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Учебно-тематический план</w:t>
      </w:r>
    </w:p>
    <w:p w:rsidR="00446328" w:rsidRPr="000555C3" w:rsidRDefault="00446328" w:rsidP="000555C3">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9735" w:type="dxa"/>
        <w:shd w:val="clear" w:color="auto" w:fill="FFFFFF"/>
        <w:tblCellMar>
          <w:left w:w="0" w:type="dxa"/>
          <w:right w:w="0" w:type="dxa"/>
        </w:tblCellMar>
        <w:tblLook w:val="04A0" w:firstRow="1" w:lastRow="0" w:firstColumn="1" w:lastColumn="0" w:noHBand="0" w:noVBand="1"/>
      </w:tblPr>
      <w:tblGrid>
        <w:gridCol w:w="726"/>
        <w:gridCol w:w="5194"/>
        <w:gridCol w:w="15"/>
        <w:gridCol w:w="1393"/>
        <w:gridCol w:w="1196"/>
        <w:gridCol w:w="1211"/>
      </w:tblGrid>
      <w:tr w:rsidR="00446328" w:rsidRPr="000555C3" w:rsidTr="00446328">
        <w:trPr>
          <w:trHeight w:val="180"/>
        </w:trPr>
        <w:tc>
          <w:tcPr>
            <w:tcW w:w="690"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w:t>
            </w:r>
            <w:proofErr w:type="gramStart"/>
            <w:r w:rsidRPr="000555C3">
              <w:rPr>
                <w:rFonts w:ascii="Times New Roman" w:eastAsia="Times New Roman" w:hAnsi="Times New Roman" w:cs="Times New Roman"/>
                <w:b/>
                <w:bCs/>
                <w:color w:val="000000"/>
                <w:sz w:val="24"/>
                <w:szCs w:val="24"/>
                <w:lang w:eastAsia="ru-RU"/>
              </w:rPr>
              <w:t>п</w:t>
            </w:r>
            <w:proofErr w:type="gramEnd"/>
            <w:r w:rsidRPr="000555C3">
              <w:rPr>
                <w:rFonts w:ascii="Times New Roman" w:eastAsia="Times New Roman" w:hAnsi="Times New Roman" w:cs="Times New Roman"/>
                <w:b/>
                <w:bCs/>
                <w:color w:val="000000"/>
                <w:sz w:val="24"/>
                <w:szCs w:val="24"/>
                <w:lang w:eastAsia="ru-RU"/>
              </w:rPr>
              <w:t>/п</w:t>
            </w:r>
          </w:p>
        </w:tc>
        <w:tc>
          <w:tcPr>
            <w:tcW w:w="5145" w:type="dxa"/>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Наименование разделов и тем</w:t>
            </w:r>
          </w:p>
        </w:tc>
        <w:tc>
          <w:tcPr>
            <w:tcW w:w="360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Количество часов</w:t>
            </w:r>
          </w:p>
        </w:tc>
      </w:tr>
      <w:tr w:rsidR="00446328" w:rsidRPr="000555C3" w:rsidTr="00446328">
        <w:trPr>
          <w:trHeight w:val="180"/>
        </w:trPr>
        <w:tc>
          <w:tcPr>
            <w:tcW w:w="690"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
        </w:tc>
        <w:tc>
          <w:tcPr>
            <w:tcW w:w="5145" w:type="dxa"/>
            <w:tcBorders>
              <w:top w:val="nil"/>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b/>
                <w:bCs/>
                <w:color w:val="000000"/>
                <w:sz w:val="24"/>
                <w:szCs w:val="24"/>
                <w:lang w:eastAsia="ru-RU"/>
              </w:rPr>
              <w:t>Теорет</w:t>
            </w:r>
            <w:proofErr w:type="spellEnd"/>
            <w:r w:rsidRPr="000555C3">
              <w:rPr>
                <w:rFonts w:ascii="Times New Roman" w:eastAsia="Times New Roman" w:hAnsi="Times New Roman" w:cs="Times New Roman"/>
                <w:b/>
                <w:bCs/>
                <w:color w:val="000000"/>
                <w:sz w:val="24"/>
                <w:szCs w:val="24"/>
                <w:lang w:eastAsia="ru-RU"/>
              </w:rPr>
              <w:t>.</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b/>
                <w:bCs/>
                <w:color w:val="000000"/>
                <w:sz w:val="24"/>
                <w:szCs w:val="24"/>
                <w:lang w:eastAsia="ru-RU"/>
              </w:rPr>
              <w:t>Практич</w:t>
            </w:r>
            <w:proofErr w:type="spellEnd"/>
            <w:r w:rsidRPr="000555C3">
              <w:rPr>
                <w:rFonts w:ascii="Times New Roman" w:eastAsia="Times New Roman" w:hAnsi="Times New Roman" w:cs="Times New Roman"/>
                <w:b/>
                <w:bCs/>
                <w:color w:val="000000"/>
                <w:sz w:val="24"/>
                <w:szCs w:val="24"/>
                <w:lang w:eastAsia="ru-RU"/>
              </w:rPr>
              <w:t>.</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Всего</w:t>
            </w:r>
          </w:p>
        </w:tc>
      </w:tr>
      <w:tr w:rsidR="00446328" w:rsidRPr="000555C3" w:rsidTr="00446328">
        <w:trPr>
          <w:trHeight w:val="195"/>
        </w:trPr>
        <w:tc>
          <w:tcPr>
            <w:tcW w:w="961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Раздел 1.Введение в программу</w:t>
            </w:r>
          </w:p>
        </w:tc>
      </w:tr>
      <w:tr w:rsidR="00446328" w:rsidRPr="000555C3" w:rsidTr="00446328">
        <w:trPr>
          <w:trHeight w:val="37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w:t>
            </w:r>
          </w:p>
        </w:tc>
        <w:tc>
          <w:tcPr>
            <w:tcW w:w="5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«Знакомство с «Волшебной палитрой»</w:t>
            </w: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w:t>
            </w:r>
          </w:p>
        </w:tc>
        <w:tc>
          <w:tcPr>
            <w:tcW w:w="5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«Красота цвета»</w:t>
            </w: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4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1.3</w:t>
            </w:r>
          </w:p>
        </w:tc>
        <w:tc>
          <w:tcPr>
            <w:tcW w:w="5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«Чудеса монотипии»</w:t>
            </w: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1.4</w:t>
            </w:r>
          </w:p>
        </w:tc>
        <w:tc>
          <w:tcPr>
            <w:tcW w:w="5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«Прекрасная осень»</w:t>
            </w: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51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 рисования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w:t>
            </w:r>
          </w:p>
        </w:tc>
        <w:tc>
          <w:tcPr>
            <w:tcW w:w="139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1.6</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«Ночное небо»</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1.7</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«Витраж»</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1.8</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«Силуэт»</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1.9</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«Акварель и соль»</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9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1.10</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«Свеча + акварель».</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1.11</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Узор и орнамент</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1.12</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Пейзаж. Способы изображения деревьев</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1.13</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«Город мастеров»</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1.14</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Кляксография</w:t>
            </w:r>
            <w:proofErr w:type="spellEnd"/>
            <w:r w:rsidRPr="000555C3">
              <w:rPr>
                <w:rFonts w:ascii="Times New Roman" w:eastAsia="Times New Roman" w:hAnsi="Times New Roman" w:cs="Times New Roman"/>
                <w:color w:val="000000"/>
                <w:sz w:val="24"/>
                <w:szCs w:val="24"/>
                <w:lang w:eastAsia="ru-RU"/>
              </w:rPr>
              <w:t xml:space="preserve"> трубочкой</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r>
      <w:tr w:rsidR="00446328" w:rsidRPr="000555C3" w:rsidTr="00446328">
        <w:trPr>
          <w:trHeight w:val="19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lastRenderedPageBreak/>
              <w:t>1.15</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Пластилиновая живопись</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p>
        </w:tc>
      </w:tr>
      <w:tr w:rsidR="00446328" w:rsidRPr="000555C3" w:rsidTr="00446328">
        <w:trPr>
          <w:trHeight w:val="31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1.16</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Пятно в живописи</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33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1.17</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Пишем небо</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1.18</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Приёмы изображения воды</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1.19</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Теплые и холодные цвета и оттенки</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8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1.20</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Осенний дуб</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1.21</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Зимний пейзаж.</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1.22</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 волшебном лесу</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1.23</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Натюрморт</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8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1.24</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Логика света и тени</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9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1.25</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Рисование птиц</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1.26</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«Яблоня </w:t>
            </w:r>
            <w:proofErr w:type="gramStart"/>
            <w:r w:rsidRPr="000555C3">
              <w:rPr>
                <w:rFonts w:ascii="Times New Roman" w:eastAsia="Times New Roman" w:hAnsi="Times New Roman" w:cs="Times New Roman"/>
                <w:color w:val="000000"/>
                <w:sz w:val="24"/>
                <w:szCs w:val="24"/>
                <w:lang w:eastAsia="ru-RU"/>
              </w:rPr>
              <w:t>в</w:t>
            </w:r>
            <w:proofErr w:type="gramEnd"/>
            <w:r w:rsidRPr="000555C3">
              <w:rPr>
                <w:rFonts w:ascii="Times New Roman" w:eastAsia="Times New Roman" w:hAnsi="Times New Roman" w:cs="Times New Roman"/>
                <w:color w:val="000000"/>
                <w:sz w:val="24"/>
                <w:szCs w:val="24"/>
                <w:lang w:eastAsia="ru-RU"/>
              </w:rPr>
              <w:t xml:space="preserve"> цвету»</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961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Раздел 2. Декоративно-прикладное искусство</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2.1</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Русская игрушка.</w:t>
            </w:r>
          </w:p>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proofErr w:type="gramStart"/>
            <w:r w:rsidRPr="000555C3">
              <w:rPr>
                <w:rFonts w:ascii="Times New Roman" w:eastAsia="Times New Roman" w:hAnsi="Times New Roman" w:cs="Times New Roman"/>
                <w:color w:val="000000"/>
                <w:sz w:val="24"/>
                <w:szCs w:val="24"/>
                <w:lang w:eastAsia="ru-RU"/>
              </w:rPr>
              <w:t>Дымковская</w:t>
            </w:r>
            <w:proofErr w:type="gramEnd"/>
            <w:r w:rsidRPr="000555C3">
              <w:rPr>
                <w:rFonts w:ascii="Times New Roman" w:eastAsia="Times New Roman" w:hAnsi="Times New Roman" w:cs="Times New Roman"/>
                <w:color w:val="000000"/>
                <w:sz w:val="24"/>
                <w:szCs w:val="24"/>
                <w:lang w:eastAsia="ru-RU"/>
              </w:rPr>
              <w:t xml:space="preserve"> и </w:t>
            </w:r>
            <w:proofErr w:type="spellStart"/>
            <w:r w:rsidRPr="000555C3">
              <w:rPr>
                <w:rFonts w:ascii="Times New Roman" w:eastAsia="Times New Roman" w:hAnsi="Times New Roman" w:cs="Times New Roman"/>
                <w:color w:val="000000"/>
                <w:sz w:val="24"/>
                <w:szCs w:val="24"/>
                <w:lang w:eastAsia="ru-RU"/>
              </w:rPr>
              <w:t>филимоновская</w:t>
            </w:r>
            <w:proofErr w:type="spellEnd"/>
            <w:r w:rsidRPr="000555C3">
              <w:rPr>
                <w:rFonts w:ascii="Times New Roman" w:eastAsia="Times New Roman" w:hAnsi="Times New Roman" w:cs="Times New Roman"/>
                <w:color w:val="000000"/>
                <w:sz w:val="24"/>
                <w:szCs w:val="24"/>
                <w:lang w:eastAsia="ru-RU"/>
              </w:rPr>
              <w:t xml:space="preserve"> глиняные игрушки.</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2.2</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Голубая гжель.</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2.3</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Это чудо гжель.</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2.4</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Золотая хохлома.</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9615"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Раздел 3. Секреты мультипликации</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3.1</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Рисуем персонажа мультфильма (пчела, комар, паук, лягушка, гусеница, цветы...)</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3.2</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Создание мультипликационных образов.</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210"/>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3.3</w:t>
            </w: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Герои комиксов</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0,5</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w:t>
            </w:r>
          </w:p>
        </w:tc>
        <w:tc>
          <w:tcPr>
            <w:tcW w:w="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r>
      <w:tr w:rsidR="00446328" w:rsidRPr="000555C3" w:rsidTr="00446328">
        <w:trPr>
          <w:trHeight w:val="195"/>
        </w:trPr>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p>
        </w:tc>
        <w:tc>
          <w:tcPr>
            <w:tcW w:w="51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Итоговое занятие</w:t>
            </w:r>
          </w:p>
        </w:tc>
        <w:tc>
          <w:tcPr>
            <w:tcW w:w="358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446328" w:rsidRPr="000555C3" w:rsidRDefault="00446328"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Всего 68 часов</w:t>
            </w:r>
          </w:p>
        </w:tc>
      </w:tr>
    </w:tbl>
    <w:p w:rsidR="00446328" w:rsidRPr="000555C3" w:rsidRDefault="00446328"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Ожидаемые результаты освоения программы</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 результате изучения данной программы, обучающиеся </w:t>
      </w:r>
      <w:r w:rsidRPr="000555C3">
        <w:rPr>
          <w:rFonts w:ascii="Times New Roman" w:eastAsia="Times New Roman" w:hAnsi="Times New Roman" w:cs="Times New Roman"/>
          <w:i/>
          <w:iCs/>
          <w:color w:val="000000"/>
          <w:sz w:val="24"/>
          <w:szCs w:val="24"/>
          <w:lang w:eastAsia="ru-RU"/>
        </w:rPr>
        <w:t>должны знать:</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Основные способы смешения цветов; Знать и уметь использовать в своей работе тёплые и холодные цвета;</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Основные характеристики цвета: насыщенность, светлота, яркость;</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Владеть понятиями о хроматических и ахроматических цветах. Обучающиеся </w:t>
      </w:r>
      <w:r w:rsidRPr="000555C3">
        <w:rPr>
          <w:rFonts w:ascii="Times New Roman" w:eastAsia="Times New Roman" w:hAnsi="Times New Roman" w:cs="Times New Roman"/>
          <w:i/>
          <w:iCs/>
          <w:color w:val="000000"/>
          <w:sz w:val="24"/>
          <w:szCs w:val="24"/>
          <w:lang w:eastAsia="ru-RU"/>
        </w:rPr>
        <w:t>должны уметь:</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Реализовывать творческий замысел;</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Передавать в рисунке простейшую форму, общее пространственное положение, основной цвет предметов;</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Правильно работать красками – разводить и смешивать краски, ровно закрывать ими нужную поверхность (не выходя за пределы очертаний этой поверхности).</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Формы и методы обучения</w:t>
      </w:r>
      <w:r w:rsidRPr="000555C3">
        <w:rPr>
          <w:rFonts w:ascii="Times New Roman" w:eastAsia="Times New Roman" w:hAnsi="Times New Roman" w:cs="Times New Roman"/>
          <w:color w:val="000000"/>
          <w:sz w:val="24"/>
          <w:szCs w:val="24"/>
          <w:lang w:eastAsia="ru-RU"/>
        </w:rPr>
        <w:t>. Основной формой организации деятельности для ведения образовательного процесса является индивидуально-групповая, которая включает в себя часы теории и практики.</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 подготовке к выставкам, отчётным занятиям применяется также индивидуально-групповая форма обучения.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Для выполнения поставленных задач в соответствии с методологическими позициями программа преподавания предусматривает следующие виды занятий:</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-беседы;</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-занятия в группах и подгруппах;</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-коллективно-творческие занятия;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-выставки.</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Описание места курса в учебном плане</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lastRenderedPageBreak/>
        <w:t>Прогр</w:t>
      </w:r>
      <w:r w:rsidR="001833B4" w:rsidRPr="000555C3">
        <w:rPr>
          <w:rFonts w:ascii="Times New Roman" w:eastAsia="Times New Roman" w:hAnsi="Times New Roman" w:cs="Times New Roman"/>
          <w:color w:val="000000"/>
          <w:sz w:val="24"/>
          <w:szCs w:val="24"/>
          <w:lang w:eastAsia="ru-RU"/>
        </w:rPr>
        <w:t>амма рассчитана для учащихся 5-8</w:t>
      </w:r>
      <w:r w:rsidRPr="000555C3">
        <w:rPr>
          <w:rFonts w:ascii="Times New Roman" w:eastAsia="Times New Roman" w:hAnsi="Times New Roman" w:cs="Times New Roman"/>
          <w:color w:val="000000"/>
          <w:sz w:val="24"/>
          <w:szCs w:val="24"/>
          <w:lang w:eastAsia="ru-RU"/>
        </w:rPr>
        <w:t xml:space="preserve"> классов, на 1 год обучения. На реализацию программы отводится 68 часов. Занятия проводятся во второй половине дня 1 раз в неделю по 2 ч с 10 минутным перерывом в соответствии с нормами </w:t>
      </w:r>
      <w:proofErr w:type="spellStart"/>
      <w:r w:rsidRPr="000555C3">
        <w:rPr>
          <w:rFonts w:ascii="Times New Roman" w:eastAsia="Times New Roman" w:hAnsi="Times New Roman" w:cs="Times New Roman"/>
          <w:color w:val="000000"/>
          <w:sz w:val="24"/>
          <w:szCs w:val="24"/>
          <w:lang w:eastAsia="ru-RU"/>
        </w:rPr>
        <w:t>СанПина</w:t>
      </w:r>
      <w:proofErr w:type="spellEnd"/>
      <w:r w:rsidRPr="000555C3">
        <w:rPr>
          <w:rFonts w:ascii="Times New Roman" w:eastAsia="Times New Roman" w:hAnsi="Times New Roman" w:cs="Times New Roman"/>
          <w:color w:val="000000"/>
          <w:sz w:val="24"/>
          <w:szCs w:val="24"/>
          <w:lang w:eastAsia="ru-RU"/>
        </w:rPr>
        <w:t>. Сформирована одна группа учащихся. Состав группы до 15 человек. Для успешной реализации будут использованы Интернет-ресурсы, посещение онлайн художественных выставок.</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Способы проверки результативности реализации программы</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 определении критериев оценивания нужно не разъединять критерии оценки детского рисунка и детского художественного творчества, а обозначать их условно, ибо творческий процесс – целостный и обязательно включает в себя конечный продукт (в данном случае детский рисунок), без которого вообще нет смысла говорить о каком-либо творчестве. Результатом же творчества определять те качественные приращения личности (личные достижения учащихся), которые осознаются личностью как положительный и значимый для нее результат. Кроме того, рисование и другая изобразительная деятельность есть вершина взаимодействия детей с художественной средой. И здесь мало созерцать художественную среду, необходимо учить детей её отражать в соответствии с их идеалом, в чём видна возможность развития их творчества.</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Здесь всю познавательную и созидательную деятельность школьника на занятии я предлагаю оценивать по четырем критериям:</w:t>
      </w:r>
    </w:p>
    <w:p w:rsidR="00446328" w:rsidRPr="000555C3" w:rsidRDefault="00446328" w:rsidP="000555C3">
      <w:pPr>
        <w:numPr>
          <w:ilvl w:val="0"/>
          <w:numId w:val="1"/>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готовность к сотрудничеству с учителем;</w:t>
      </w:r>
    </w:p>
    <w:p w:rsidR="00446328" w:rsidRPr="000555C3" w:rsidRDefault="00446328" w:rsidP="000555C3">
      <w:pPr>
        <w:numPr>
          <w:ilvl w:val="0"/>
          <w:numId w:val="1"/>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отношение, интересы, способности детей (в том числе к самоанализу), проявляющиеся в художественном творчестве;</w:t>
      </w:r>
    </w:p>
    <w:p w:rsidR="00446328" w:rsidRPr="000555C3" w:rsidRDefault="00446328" w:rsidP="000555C3">
      <w:pPr>
        <w:numPr>
          <w:ilvl w:val="0"/>
          <w:numId w:val="1"/>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мастерство (способы творческих действий) с учетом качества детской продукции;</w:t>
      </w:r>
    </w:p>
    <w:p w:rsidR="00446328" w:rsidRPr="000555C3" w:rsidRDefault="00446328" w:rsidP="000555C3">
      <w:pPr>
        <w:numPr>
          <w:ilvl w:val="0"/>
          <w:numId w:val="1"/>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общественно-полезная значимость результатов художественного труда школьников, важна значимость результата, как для развития школьника, так и окружающих.</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Под критерием готовность к сотрудничеству с учителем имеется </w:t>
      </w:r>
      <w:proofErr w:type="gramStart"/>
      <w:r w:rsidRPr="000555C3">
        <w:rPr>
          <w:rFonts w:ascii="Times New Roman" w:eastAsia="Times New Roman" w:hAnsi="Times New Roman" w:cs="Times New Roman"/>
          <w:color w:val="000000"/>
          <w:sz w:val="24"/>
          <w:szCs w:val="24"/>
          <w:lang w:eastAsia="ru-RU"/>
        </w:rPr>
        <w:t>ввиду</w:t>
      </w:r>
      <w:proofErr w:type="gramEnd"/>
      <w:r w:rsidRPr="000555C3">
        <w:rPr>
          <w:rFonts w:ascii="Times New Roman" w:eastAsia="Times New Roman" w:hAnsi="Times New Roman" w:cs="Times New Roman"/>
          <w:color w:val="000000"/>
          <w:sz w:val="24"/>
          <w:szCs w:val="24"/>
          <w:lang w:eastAsia="ru-RU"/>
        </w:rPr>
        <w:t xml:space="preserve"> </w:t>
      </w:r>
      <w:proofErr w:type="gramStart"/>
      <w:r w:rsidRPr="000555C3">
        <w:rPr>
          <w:rFonts w:ascii="Times New Roman" w:eastAsia="Times New Roman" w:hAnsi="Times New Roman" w:cs="Times New Roman"/>
          <w:color w:val="000000"/>
          <w:sz w:val="24"/>
          <w:szCs w:val="24"/>
          <w:lang w:eastAsia="ru-RU"/>
        </w:rPr>
        <w:t>наличие</w:t>
      </w:r>
      <w:proofErr w:type="gramEnd"/>
      <w:r w:rsidRPr="000555C3">
        <w:rPr>
          <w:rFonts w:ascii="Times New Roman" w:eastAsia="Times New Roman" w:hAnsi="Times New Roman" w:cs="Times New Roman"/>
          <w:color w:val="000000"/>
          <w:sz w:val="24"/>
          <w:szCs w:val="24"/>
          <w:lang w:eastAsia="ru-RU"/>
        </w:rPr>
        <w:t xml:space="preserve"> необходимых художественных материалов, </w:t>
      </w:r>
      <w:proofErr w:type="spellStart"/>
      <w:r w:rsidRPr="000555C3">
        <w:rPr>
          <w:rFonts w:ascii="Times New Roman" w:eastAsia="Times New Roman" w:hAnsi="Times New Roman" w:cs="Times New Roman"/>
          <w:color w:val="000000"/>
          <w:sz w:val="24"/>
          <w:szCs w:val="24"/>
          <w:lang w:eastAsia="ru-RU"/>
        </w:rPr>
        <w:t>разноуровневый</w:t>
      </w:r>
      <w:proofErr w:type="spellEnd"/>
      <w:r w:rsidRPr="000555C3">
        <w:rPr>
          <w:rFonts w:ascii="Times New Roman" w:eastAsia="Times New Roman" w:hAnsi="Times New Roman" w:cs="Times New Roman"/>
          <w:color w:val="000000"/>
          <w:sz w:val="24"/>
          <w:szCs w:val="24"/>
          <w:lang w:eastAsia="ru-RU"/>
        </w:rPr>
        <w:t xml:space="preserve"> объем выполненного задания, поисково-исследовательская деятельность.</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Второй критерий </w:t>
      </w:r>
      <w:r w:rsidRPr="000555C3">
        <w:rPr>
          <w:rFonts w:ascii="Times New Roman" w:eastAsia="Times New Roman" w:hAnsi="Times New Roman" w:cs="Times New Roman"/>
          <w:color w:val="000000"/>
          <w:sz w:val="24"/>
          <w:szCs w:val="24"/>
          <w:lang w:eastAsia="ru-RU"/>
        </w:rPr>
        <w:noBreakHyphen/>
        <w:t xml:space="preserve"> отношение, интересы – отражает степень увлеченности, вдохновения и стремления школьником выразить свое отношение к </w:t>
      </w:r>
      <w:proofErr w:type="gramStart"/>
      <w:r w:rsidRPr="000555C3">
        <w:rPr>
          <w:rFonts w:ascii="Times New Roman" w:eastAsia="Times New Roman" w:hAnsi="Times New Roman" w:cs="Times New Roman"/>
          <w:color w:val="000000"/>
          <w:sz w:val="24"/>
          <w:szCs w:val="24"/>
          <w:lang w:eastAsia="ru-RU"/>
        </w:rPr>
        <w:t>воспринимаемому</w:t>
      </w:r>
      <w:proofErr w:type="gramEnd"/>
      <w:r w:rsidRPr="000555C3">
        <w:rPr>
          <w:rFonts w:ascii="Times New Roman" w:eastAsia="Times New Roman" w:hAnsi="Times New Roman" w:cs="Times New Roman"/>
          <w:color w:val="000000"/>
          <w:sz w:val="24"/>
          <w:szCs w:val="24"/>
          <w:lang w:eastAsia="ru-RU"/>
        </w:rPr>
        <w:t xml:space="preserve"> и изображаемому в работе через определение уровней:</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эмоционального отношения к воспринимаемому и изображаемому явлению (мотивы деятельности, их изменение, если есть, доставляющие детям удовольствие от работы и удовлетворение своими результатами);</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волевых свойств личности, обеспечивающих практическую реализацию творческих замыслов (упорства и настойчивости в поисках решения нового произведения);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возникновения потребностей, интересов к творчеству (в связи с различными видами художественной деятельности).</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Третий критерий – мастерство (способы творческих действий) </w:t>
      </w:r>
      <w:r w:rsidRPr="000555C3">
        <w:rPr>
          <w:rFonts w:ascii="Times New Roman" w:eastAsia="Times New Roman" w:hAnsi="Times New Roman" w:cs="Times New Roman"/>
          <w:color w:val="000000"/>
          <w:sz w:val="24"/>
          <w:szCs w:val="24"/>
          <w:lang w:eastAsia="ru-RU"/>
        </w:rPr>
        <w:noBreakHyphen/>
        <w:t xml:space="preserve"> призван определить уровень владения школьником художественными способностями, относящимися к изобразительной грамоте, через передачу формы, состоящей из линии (абриса), поверхности, и необходимыми навыками использования образных средств изображения и выражения в передаче данной формы. Составляющими являются: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передача чувства формы и фактуры (уровень передачи светотеневого объема; цветового решения и эмоционального использования цвета, гармоничного цветового строя; особенности в создании единства строя изображения, гармонии колорита);</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xml:space="preserve"> сложность замысла </w:t>
      </w:r>
      <w:r w:rsidRPr="000555C3">
        <w:rPr>
          <w:rFonts w:ascii="Times New Roman" w:eastAsia="Times New Roman" w:hAnsi="Times New Roman" w:cs="Times New Roman"/>
          <w:color w:val="000000"/>
          <w:sz w:val="24"/>
          <w:szCs w:val="24"/>
          <w:lang w:eastAsia="ru-RU"/>
        </w:rPr>
        <w:noBreakHyphen/>
        <w:t xml:space="preserve"> предварительной продуманности школьником использования образных средств изображения и выражения (уровень соответствия детской работы художественным элементарным требованиям: композиционное решение замысла – выделение главного в композиции (фронтальное и угловое размещение предметов, наличие количества объектов, фигур людей от замысла, передача их величин, их взаимосвязь, связь композиционного центра со зрительным восприятием);</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lastRenderedPageBreak/>
        <w:noBreakHyphen/>
        <w:t> сложности применяемых техник и приемов (особенность использования изобразительных сре</w:t>
      </w:r>
      <w:proofErr w:type="gramStart"/>
      <w:r w:rsidRPr="000555C3">
        <w:rPr>
          <w:rFonts w:ascii="Times New Roman" w:eastAsia="Times New Roman" w:hAnsi="Times New Roman" w:cs="Times New Roman"/>
          <w:color w:val="000000"/>
          <w:sz w:val="24"/>
          <w:szCs w:val="24"/>
          <w:lang w:eastAsia="ru-RU"/>
        </w:rPr>
        <w:t>дств в к</w:t>
      </w:r>
      <w:proofErr w:type="gramEnd"/>
      <w:r w:rsidRPr="000555C3">
        <w:rPr>
          <w:rFonts w:ascii="Times New Roman" w:eastAsia="Times New Roman" w:hAnsi="Times New Roman" w:cs="Times New Roman"/>
          <w:color w:val="000000"/>
          <w:sz w:val="24"/>
          <w:szCs w:val="24"/>
          <w:lang w:eastAsia="ru-RU"/>
        </w:rPr>
        <w:t>омпозиции: линии, мазка и т.д.);</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оригинальность, непосредственность, индивидуальность характера отражения своего отношения к данной теме.</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Третий критерий по своей сути отражает оценку созидательной деятельности учащегося через учебную или творческую работу (упражнение, рисунок и др.). В начальной школе оценивается совместно с учеником, в средней школе – учеником.</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Четвертый критерий – общественно полезная значимость результатов художественного труда школьников </w:t>
      </w:r>
      <w:r w:rsidRPr="000555C3">
        <w:rPr>
          <w:rFonts w:ascii="Times New Roman" w:eastAsia="Times New Roman" w:hAnsi="Times New Roman" w:cs="Times New Roman"/>
          <w:color w:val="000000"/>
          <w:sz w:val="24"/>
          <w:szCs w:val="24"/>
          <w:lang w:eastAsia="ru-RU"/>
        </w:rPr>
        <w:noBreakHyphen/>
        <w:t xml:space="preserve"> включает в себя: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соответствие детской работы теме, определенной идее (если тема и идея были заданы), анализ приобретенных художественно-творческих достижений в познавательной и созидательной деятельности (оценивается учащимся);</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noBreakHyphen/>
        <w:t> сопоставление самооценки учащегося с оценкой учителя (данная составляющая оценивается учителем).</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Оценивание по данному критерию проходит через призму личностных достижений школьника, его художественно-творческого развития, возможности участия выполненной работы в </w:t>
      </w:r>
      <w:proofErr w:type="spellStart"/>
      <w:r w:rsidRPr="000555C3">
        <w:rPr>
          <w:rFonts w:ascii="Times New Roman" w:eastAsia="Times New Roman" w:hAnsi="Times New Roman" w:cs="Times New Roman"/>
          <w:color w:val="000000"/>
          <w:sz w:val="24"/>
          <w:szCs w:val="24"/>
          <w:lang w:eastAsia="ru-RU"/>
        </w:rPr>
        <w:t>разноуровневых</w:t>
      </w:r>
      <w:proofErr w:type="spellEnd"/>
      <w:r w:rsidRPr="000555C3">
        <w:rPr>
          <w:rFonts w:ascii="Times New Roman" w:eastAsia="Times New Roman" w:hAnsi="Times New Roman" w:cs="Times New Roman"/>
          <w:color w:val="000000"/>
          <w:sz w:val="24"/>
          <w:szCs w:val="24"/>
          <w:lang w:eastAsia="ru-RU"/>
        </w:rPr>
        <w:t xml:space="preserve"> выставках. Оно является итоговым, дает полное представление о значимости детских работ (их ценности), о возможности их участия в тех или иных выставках, без чего творческая деятельность считается неполной, т.е. незавершённой. Кроме того, участие в выставках детей является непременным условием в критериях оценки творческой деятельности детских коллективов (студий, кружков, художественных школ). Таким образом, совокупность применения данных критериев будет способствовать оцениванию познавательной и созидательной деятельности ученика, т.е. будет оценен не сам исполнитель, а выполненная им работа.</w:t>
      </w:r>
    </w:p>
    <w:p w:rsidR="00446328" w:rsidRPr="000555C3" w:rsidRDefault="00446328" w:rsidP="000555C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33B4" w:rsidRDefault="001833B4"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p>
    <w:p w:rsidR="000555C3" w:rsidRPr="000555C3" w:rsidRDefault="000555C3" w:rsidP="000555C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lastRenderedPageBreak/>
        <w:t>Календарно-тематическое планирование кружка «Волшебная палитра»</w:t>
      </w:r>
    </w:p>
    <w:p w:rsidR="000555C3" w:rsidRPr="000555C3" w:rsidRDefault="000555C3" w:rsidP="000555C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5-7 классов (68 часов)</w:t>
      </w:r>
    </w:p>
    <w:tbl>
      <w:tblPr>
        <w:tblW w:w="9981" w:type="dxa"/>
        <w:shd w:val="clear" w:color="auto" w:fill="FFFFFF"/>
        <w:tblLayout w:type="fixed"/>
        <w:tblCellMar>
          <w:left w:w="0" w:type="dxa"/>
          <w:right w:w="0" w:type="dxa"/>
        </w:tblCellMar>
        <w:tblLook w:val="04A0" w:firstRow="1" w:lastRow="0" w:firstColumn="1" w:lastColumn="0" w:noHBand="0" w:noVBand="1"/>
      </w:tblPr>
      <w:tblGrid>
        <w:gridCol w:w="750"/>
        <w:gridCol w:w="3844"/>
        <w:gridCol w:w="1418"/>
        <w:gridCol w:w="1843"/>
        <w:gridCol w:w="2126"/>
      </w:tblGrid>
      <w:tr w:rsidR="000555C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Pr="000555C3" w:rsidRDefault="000555C3"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w:t>
            </w:r>
            <w:proofErr w:type="gramStart"/>
            <w:r w:rsidRPr="000555C3">
              <w:rPr>
                <w:rFonts w:ascii="Times New Roman" w:eastAsia="Times New Roman" w:hAnsi="Times New Roman" w:cs="Times New Roman"/>
                <w:b/>
                <w:bCs/>
                <w:color w:val="000000"/>
                <w:sz w:val="24"/>
                <w:szCs w:val="24"/>
                <w:lang w:eastAsia="ru-RU"/>
              </w:rPr>
              <w:t>п</w:t>
            </w:r>
            <w:proofErr w:type="gramEnd"/>
            <w:r w:rsidRPr="000555C3">
              <w:rPr>
                <w:rFonts w:ascii="Times New Roman" w:eastAsia="Times New Roman" w:hAnsi="Times New Roman" w:cs="Times New Roman"/>
                <w:b/>
                <w:bCs/>
                <w:color w:val="000000"/>
                <w:sz w:val="24"/>
                <w:szCs w:val="24"/>
                <w:lang w:eastAsia="ru-RU"/>
              </w:rPr>
              <w:t>/п</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Дата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0555C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Кол-во часов</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Pr="000555C3" w:rsidRDefault="00622203" w:rsidP="000555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 плану </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Pr="000555C3" w:rsidRDefault="00622203" w:rsidP="000555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Фактически </w:t>
            </w:r>
          </w:p>
        </w:tc>
      </w:tr>
      <w:tr w:rsidR="000555C3" w:rsidRPr="000555C3" w:rsidTr="00622203">
        <w:trPr>
          <w:gridAfter w:val="2"/>
          <w:wAfter w:w="3969" w:type="dxa"/>
        </w:trPr>
        <w:tc>
          <w:tcPr>
            <w:tcW w:w="459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0555C3">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0555C3">
            <w:pPr>
              <w:spacing w:after="0" w:line="240" w:lineRule="auto"/>
              <w:rPr>
                <w:rFonts w:ascii="Times New Roman" w:eastAsia="Times New Roman" w:hAnsi="Times New Roman" w:cs="Times New Roman"/>
                <w:color w:val="000000"/>
                <w:sz w:val="24"/>
                <w:szCs w:val="24"/>
                <w:lang w:eastAsia="ru-RU"/>
              </w:rPr>
            </w:pPr>
          </w:p>
        </w:tc>
      </w:tr>
      <w:tr w:rsidR="000555C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Pr="000555C3" w:rsidRDefault="000555C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«Знакомство с «Волшебной палитрой»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02.09</w:t>
            </w:r>
          </w:p>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0555C3" w:rsidRPr="000555C3" w:rsidRDefault="000555C3" w:rsidP="00622203">
            <w:pPr>
              <w:spacing w:after="0" w:line="240" w:lineRule="auto"/>
              <w:rPr>
                <w:rFonts w:ascii="Times New Roman" w:eastAsia="Times New Roman" w:hAnsi="Times New Roman" w:cs="Times New Roman"/>
                <w:color w:val="000000"/>
                <w:sz w:val="24"/>
                <w:szCs w:val="24"/>
                <w:lang w:eastAsia="ru-RU"/>
              </w:rPr>
            </w:pPr>
          </w:p>
        </w:tc>
      </w:tr>
      <w:tr w:rsidR="000555C3" w:rsidRPr="000555C3" w:rsidTr="003C34D8">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0555C3" w:rsidRPr="000555C3" w:rsidRDefault="000555C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«Красота цвета»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0555C3" w:rsidRPr="000555C3" w:rsidRDefault="000555C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0555C3" w:rsidRPr="000555C3" w:rsidRDefault="000555C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5-6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«Чудеса монотипии»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3C34D8">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7-8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«Прекрасная осень»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9-10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 рисования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3C34D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11-12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«Ночное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13-14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«Витраж»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15-16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«Силуэт»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17-18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«Акварель и соль»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19-20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«Свеча + акварель».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21-22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Узор и орнамент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23-24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Пейзаж. Способы изображения деревьев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25-26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«Город мастеров»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27-28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Кляксография</w:t>
            </w:r>
            <w:proofErr w:type="spellEnd"/>
            <w:r w:rsidRPr="000555C3">
              <w:rPr>
                <w:rFonts w:ascii="Times New Roman" w:eastAsia="Times New Roman" w:hAnsi="Times New Roman" w:cs="Times New Roman"/>
                <w:color w:val="000000"/>
                <w:sz w:val="24"/>
                <w:szCs w:val="24"/>
                <w:lang w:eastAsia="ru-RU"/>
              </w:rPr>
              <w:t xml:space="preserve"> трубочкой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29-30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Пластилиновая живопись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31-32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Пятно в живописи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33-34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Пишем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35-36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Приёмы изображения воды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3C34D8"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37-38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Теплые и холодные цвета и оттенки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39-40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Осенний дуб</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41-42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Зимний пейзаж.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43-44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 волшебном лесу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45-46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Натюрморт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47-48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Логика света и тени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49-50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Рисование птиц</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51-52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«Яблоня </w:t>
            </w:r>
            <w:proofErr w:type="gramStart"/>
            <w:r w:rsidRPr="000555C3">
              <w:rPr>
                <w:rFonts w:ascii="Times New Roman" w:eastAsia="Times New Roman" w:hAnsi="Times New Roman" w:cs="Times New Roman"/>
                <w:color w:val="000000"/>
                <w:sz w:val="24"/>
                <w:szCs w:val="24"/>
                <w:lang w:eastAsia="ru-RU"/>
              </w:rPr>
              <w:t>в</w:t>
            </w:r>
            <w:proofErr w:type="gramEnd"/>
            <w:r w:rsidRPr="000555C3">
              <w:rPr>
                <w:rFonts w:ascii="Times New Roman" w:eastAsia="Times New Roman" w:hAnsi="Times New Roman" w:cs="Times New Roman"/>
                <w:color w:val="000000"/>
                <w:sz w:val="24"/>
                <w:szCs w:val="24"/>
                <w:lang w:eastAsia="ru-RU"/>
              </w:rPr>
              <w:t xml:space="preserve"> цвету»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09.03</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rPr>
          <w:gridAfter w:val="2"/>
          <w:wAfter w:w="3969" w:type="dxa"/>
        </w:trPr>
        <w:tc>
          <w:tcPr>
            <w:tcW w:w="459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hideMark/>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w:t>
            </w:r>
            <w:r w:rsidR="00622203" w:rsidRPr="000555C3">
              <w:rPr>
                <w:rFonts w:ascii="Times New Roman" w:eastAsia="Times New Roman" w:hAnsi="Times New Roman" w:cs="Times New Roman"/>
                <w:color w:val="000000"/>
                <w:sz w:val="24"/>
                <w:szCs w:val="24"/>
                <w:lang w:eastAsia="ru-RU"/>
              </w:rPr>
              <w:t>53-54</w:t>
            </w:r>
          </w:p>
        </w:tc>
        <w:tc>
          <w:tcPr>
            <w:tcW w:w="3844"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Русская игрушка. </w:t>
            </w:r>
            <w:proofErr w:type="gramStart"/>
            <w:r w:rsidRPr="000555C3">
              <w:rPr>
                <w:rFonts w:ascii="Times New Roman" w:eastAsia="Times New Roman" w:hAnsi="Times New Roman" w:cs="Times New Roman"/>
                <w:color w:val="000000"/>
                <w:sz w:val="24"/>
                <w:szCs w:val="24"/>
                <w:lang w:eastAsia="ru-RU"/>
              </w:rPr>
              <w:t>Дымковская</w:t>
            </w:r>
            <w:proofErr w:type="gramEnd"/>
            <w:r w:rsidRPr="000555C3">
              <w:rPr>
                <w:rFonts w:ascii="Times New Roman" w:eastAsia="Times New Roman" w:hAnsi="Times New Roman" w:cs="Times New Roman"/>
                <w:color w:val="000000"/>
                <w:sz w:val="24"/>
                <w:szCs w:val="24"/>
                <w:lang w:eastAsia="ru-RU"/>
              </w:rPr>
              <w:t xml:space="preserve"> и </w:t>
            </w:r>
            <w:proofErr w:type="spellStart"/>
            <w:r w:rsidRPr="000555C3">
              <w:rPr>
                <w:rFonts w:ascii="Times New Roman" w:eastAsia="Times New Roman" w:hAnsi="Times New Roman" w:cs="Times New Roman"/>
                <w:color w:val="000000"/>
                <w:sz w:val="24"/>
                <w:szCs w:val="24"/>
                <w:lang w:eastAsia="ru-RU"/>
              </w:rPr>
              <w:t>филимоновская</w:t>
            </w:r>
            <w:proofErr w:type="spellEnd"/>
            <w:r w:rsidRPr="000555C3">
              <w:rPr>
                <w:rFonts w:ascii="Times New Roman" w:eastAsia="Times New Roman" w:hAnsi="Times New Roman" w:cs="Times New Roman"/>
                <w:color w:val="000000"/>
                <w:sz w:val="24"/>
                <w:szCs w:val="24"/>
                <w:lang w:eastAsia="ru-RU"/>
              </w:rPr>
              <w:t xml:space="preserve"> глиняные игрушки.</w:t>
            </w:r>
          </w:p>
        </w:tc>
        <w:tc>
          <w:tcPr>
            <w:tcW w:w="1418"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w:t>
            </w:r>
          </w:p>
        </w:tc>
        <w:tc>
          <w:tcPr>
            <w:tcW w:w="2126"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w:t>
            </w:r>
            <w:r w:rsidR="00622203" w:rsidRPr="000555C3">
              <w:rPr>
                <w:rFonts w:ascii="Times New Roman" w:eastAsia="Times New Roman" w:hAnsi="Times New Roman" w:cs="Times New Roman"/>
                <w:color w:val="000000"/>
                <w:sz w:val="24"/>
                <w:szCs w:val="24"/>
                <w:lang w:eastAsia="ru-RU"/>
              </w:rPr>
              <w:t>55-56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Голубая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57-58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Это чудо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59-60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Золотая хохлома.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rPr>
          <w:gridAfter w:val="2"/>
          <w:wAfter w:w="3969" w:type="dxa"/>
        </w:trPr>
        <w:tc>
          <w:tcPr>
            <w:tcW w:w="459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61-62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Рисуем персонажа мультфильма (пчела, комар, паук, лягушка, гусеница, цветы...)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63-64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Создание мультипликационных образов.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11.05</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65-66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Герои комиксов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67-68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Итоговое занятие</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22203" w:rsidRPr="000555C3" w:rsidRDefault="003C34D8" w:rsidP="0062220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22203" w:rsidRPr="000555C3" w:rsidRDefault="003C34D8"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25.05</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r w:rsidR="00622203" w:rsidRPr="000555C3" w:rsidTr="00622203">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22203" w:rsidRPr="000555C3" w:rsidRDefault="00622203" w:rsidP="0062220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22203" w:rsidRPr="000555C3" w:rsidRDefault="00622203" w:rsidP="00622203">
            <w:pPr>
              <w:spacing w:after="0" w:line="240" w:lineRule="auto"/>
              <w:rPr>
                <w:rFonts w:ascii="Times New Roman" w:eastAsia="Times New Roman" w:hAnsi="Times New Roman" w:cs="Times New Roman"/>
                <w:color w:val="000000"/>
                <w:sz w:val="24"/>
                <w:szCs w:val="24"/>
                <w:lang w:eastAsia="ru-RU"/>
              </w:rPr>
            </w:pPr>
          </w:p>
        </w:tc>
      </w:tr>
    </w:tbl>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62220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                                                       </w:t>
      </w:r>
    </w:p>
    <w:p w:rsidR="00622203" w:rsidRDefault="0062220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622203" w:rsidRDefault="0062220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0555C3" w:rsidRPr="000555C3" w:rsidRDefault="00622203" w:rsidP="000555C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555C3" w:rsidRPr="000555C3">
        <w:rPr>
          <w:rFonts w:ascii="Times New Roman" w:eastAsia="Times New Roman" w:hAnsi="Times New Roman" w:cs="Times New Roman"/>
          <w:color w:val="000000"/>
          <w:sz w:val="24"/>
          <w:szCs w:val="24"/>
          <w:lang w:eastAsia="ru-RU"/>
        </w:rPr>
        <w:t xml:space="preserve"> </w:t>
      </w:r>
      <w:r w:rsidR="000555C3" w:rsidRPr="000555C3">
        <w:rPr>
          <w:rFonts w:ascii="Times New Roman" w:eastAsia="Times New Roman" w:hAnsi="Times New Roman" w:cs="Times New Roman"/>
          <w:b/>
          <w:bCs/>
          <w:color w:val="000000"/>
          <w:sz w:val="24"/>
          <w:szCs w:val="24"/>
          <w:lang w:eastAsia="ru-RU"/>
        </w:rPr>
        <w:t>СПИСОК ЛИТЕРАТУРЫ</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Большой самоучитель рисования /</w:t>
      </w:r>
      <w:proofErr w:type="spellStart"/>
      <w:r w:rsidRPr="000555C3">
        <w:rPr>
          <w:rFonts w:ascii="Times New Roman" w:eastAsia="Times New Roman" w:hAnsi="Times New Roman" w:cs="Times New Roman"/>
          <w:color w:val="000000"/>
          <w:sz w:val="24"/>
          <w:szCs w:val="24"/>
          <w:lang w:eastAsia="ru-RU"/>
        </w:rPr>
        <w:t>Пер</w:t>
      </w:r>
      <w:proofErr w:type="gramStart"/>
      <w:r w:rsidRPr="000555C3">
        <w:rPr>
          <w:rFonts w:ascii="Times New Roman" w:eastAsia="Times New Roman" w:hAnsi="Times New Roman" w:cs="Times New Roman"/>
          <w:color w:val="000000"/>
          <w:sz w:val="24"/>
          <w:szCs w:val="24"/>
          <w:lang w:eastAsia="ru-RU"/>
        </w:rPr>
        <w:t>.с</w:t>
      </w:r>
      <w:proofErr w:type="spellEnd"/>
      <w:proofErr w:type="gramEnd"/>
      <w:r w:rsidRPr="000555C3">
        <w:rPr>
          <w:rFonts w:ascii="Times New Roman" w:eastAsia="Times New Roman" w:hAnsi="Times New Roman" w:cs="Times New Roman"/>
          <w:color w:val="000000"/>
          <w:sz w:val="24"/>
          <w:szCs w:val="24"/>
          <w:lang w:eastAsia="ru-RU"/>
        </w:rPr>
        <w:t xml:space="preserve"> англ. </w:t>
      </w:r>
      <w:proofErr w:type="spellStart"/>
      <w:r w:rsidRPr="000555C3">
        <w:rPr>
          <w:rFonts w:ascii="Times New Roman" w:eastAsia="Times New Roman" w:hAnsi="Times New Roman" w:cs="Times New Roman"/>
          <w:color w:val="000000"/>
          <w:sz w:val="24"/>
          <w:szCs w:val="24"/>
          <w:lang w:eastAsia="ru-RU"/>
        </w:rPr>
        <w:t>О.Солодовниковой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Н.Веденеевой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А.Евсеевой</w:t>
      </w:r>
      <w:proofErr w:type="spellEnd"/>
      <w:r w:rsidRPr="000555C3">
        <w:rPr>
          <w:rFonts w:ascii="Times New Roman" w:eastAsia="Times New Roman" w:hAnsi="Times New Roman" w:cs="Times New Roman"/>
          <w:color w:val="000000"/>
          <w:sz w:val="24"/>
          <w:szCs w:val="24"/>
          <w:lang w:eastAsia="ru-RU"/>
        </w:rPr>
        <w:t>. - М.:ЗАО «РОСМЭН-ПРЕСС».</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xml:space="preserve">, Мери Энн Ф. Рисование красками. – М: АСТ: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Мери Энн Ф. Рисование. – М: ООО Издательство «АСТ»: Издательство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xml:space="preserve"> Е. И. Живопись. Первые шаги / Е. И. </w:t>
      </w: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 М., 2009.</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Фатеева А. А. Рисуем без кисточки. – Ярославль: Академия развития, 2006. – 96с.</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А.П.Фомичёва</w:t>
      </w:r>
      <w:proofErr w:type="spellEnd"/>
      <w:r w:rsidRPr="000555C3">
        <w:rPr>
          <w:rFonts w:ascii="Times New Roman" w:eastAsia="Times New Roman" w:hAnsi="Times New Roman" w:cs="Times New Roman"/>
          <w:color w:val="000000"/>
          <w:sz w:val="24"/>
          <w:szCs w:val="24"/>
          <w:lang w:eastAsia="ru-RU"/>
        </w:rPr>
        <w:t xml:space="preserve"> «Методика обучения рисования в школе», 2007г.</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акварелью», 2007г.</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гуашью», 2007г.</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цветными карандашами и фломастерами», 2007г.</w:t>
      </w:r>
    </w:p>
    <w:p w:rsidR="000555C3" w:rsidRPr="000555C3" w:rsidRDefault="000555C3" w:rsidP="000555C3">
      <w:pPr>
        <w:numPr>
          <w:ilvl w:val="0"/>
          <w:numId w:val="2"/>
        </w:numPr>
        <w:shd w:val="clear" w:color="auto" w:fill="FFFFFF"/>
        <w:spacing w:after="300" w:line="240" w:lineRule="auto"/>
        <w:ind w:left="300"/>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Бэтти</w:t>
      </w:r>
      <w:proofErr w:type="spellEnd"/>
      <w:r w:rsidRPr="000555C3">
        <w:rPr>
          <w:rFonts w:ascii="Times New Roman" w:eastAsia="Times New Roman" w:hAnsi="Times New Roman" w:cs="Times New Roman"/>
          <w:color w:val="000000"/>
          <w:sz w:val="24"/>
          <w:szCs w:val="24"/>
          <w:lang w:eastAsia="ru-RU"/>
        </w:rPr>
        <w:t xml:space="preserve"> Эдвардс «Открой в себе художника»</w:t>
      </w: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0555C3" w:rsidRPr="000555C3" w:rsidRDefault="000555C3" w:rsidP="000555C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Методические пособия:</w:t>
      </w: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1. Детские рисунки в различных техниках.</w:t>
      </w: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2. Книги, иллюстрации, репродукции картин.</w:t>
      </w: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3. Опоры на доску: этапы работы на занятии, план работы над различными техниками.</w:t>
      </w: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4. Образцы работ в различных техниках.</w:t>
      </w:r>
    </w:p>
    <w:p w:rsidR="000555C3" w:rsidRPr="000555C3" w:rsidRDefault="000555C3" w:rsidP="000555C3">
      <w:pPr>
        <w:shd w:val="clear" w:color="auto" w:fill="FFFFFF"/>
        <w:spacing w:after="30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5. Мои методические разработки и материалы открытых занятий</w:t>
      </w: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 </w:t>
      </w:r>
      <w:r w:rsidRPr="000555C3">
        <w:rPr>
          <w:rFonts w:ascii="Times New Roman" w:eastAsia="Times New Roman" w:hAnsi="Times New Roman" w:cs="Times New Roman"/>
          <w:b/>
          <w:bCs/>
          <w:i/>
          <w:iCs/>
          <w:color w:val="000000"/>
          <w:sz w:val="24"/>
          <w:szCs w:val="24"/>
          <w:lang w:eastAsia="ru-RU"/>
        </w:rPr>
        <w:t>техническим средствам обучения</w:t>
      </w:r>
      <w:r w:rsidRPr="000555C3">
        <w:rPr>
          <w:rFonts w:ascii="Times New Roman" w:eastAsia="Times New Roman" w:hAnsi="Times New Roman" w:cs="Times New Roman"/>
          <w:color w:val="000000"/>
          <w:sz w:val="24"/>
          <w:szCs w:val="24"/>
          <w:lang w:eastAsia="ru-RU"/>
        </w:rPr>
        <w:t>, которые могут эффективно использоваться на занятиях кружка по изобразительному искусству, относятся:</w:t>
      </w:r>
    </w:p>
    <w:p w:rsidR="000555C3" w:rsidRPr="000555C3" w:rsidRDefault="000555C3" w:rsidP="000555C3">
      <w:pPr>
        <w:numPr>
          <w:ilvl w:val="0"/>
          <w:numId w:val="4"/>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мультимедийный проектор</w:t>
      </w:r>
    </w:p>
    <w:p w:rsidR="000555C3" w:rsidRPr="000555C3" w:rsidRDefault="000555C3" w:rsidP="000555C3">
      <w:pPr>
        <w:numPr>
          <w:ilvl w:val="0"/>
          <w:numId w:val="4"/>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компьютеры.</w:t>
      </w: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u w:val="single"/>
          <w:lang w:eastAsia="ru-RU"/>
        </w:rPr>
        <w:t>Информационное обеспечение:</w:t>
      </w:r>
    </w:p>
    <w:p w:rsidR="000555C3" w:rsidRPr="000555C3" w:rsidRDefault="000555C3" w:rsidP="000555C3">
      <w:pPr>
        <w:shd w:val="clear" w:color="auto" w:fill="FFFFFF"/>
        <w:spacing w:after="0" w:line="240" w:lineRule="auto"/>
        <w:rPr>
          <w:rFonts w:ascii="Times New Roman" w:eastAsia="Times New Roman" w:hAnsi="Times New Roman" w:cs="Times New Roman"/>
          <w:color w:val="000000"/>
          <w:sz w:val="24"/>
          <w:szCs w:val="24"/>
          <w:lang w:eastAsia="ru-RU"/>
        </w:rPr>
      </w:pPr>
    </w:p>
    <w:p w:rsidR="000555C3" w:rsidRPr="000555C3" w:rsidRDefault="000555C3" w:rsidP="000555C3">
      <w:pPr>
        <w:numPr>
          <w:ilvl w:val="0"/>
          <w:numId w:val="5"/>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Электронные справочники, электронные пособия, обучающие программы по предмету</w:t>
      </w:r>
    </w:p>
    <w:p w:rsidR="000555C3" w:rsidRPr="000555C3" w:rsidRDefault="000555C3" w:rsidP="000555C3">
      <w:pPr>
        <w:numPr>
          <w:ilvl w:val="0"/>
          <w:numId w:val="5"/>
        </w:numPr>
        <w:shd w:val="clear" w:color="auto" w:fill="FFFFFF"/>
        <w:spacing w:after="300" w:line="240" w:lineRule="auto"/>
        <w:ind w:left="450"/>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Мультимедийные образовательные ресурсы, соответствующие содержанию обучения, обучающие программы по предмету</w:t>
      </w:r>
    </w:p>
    <w:p w:rsidR="001833B4" w:rsidRPr="000555C3" w:rsidRDefault="001833B4" w:rsidP="000555C3">
      <w:pPr>
        <w:shd w:val="clear" w:color="auto" w:fill="FFFFFF"/>
        <w:spacing w:after="300" w:line="240" w:lineRule="auto"/>
        <w:rPr>
          <w:rFonts w:ascii="Times New Roman" w:eastAsia="Times New Roman" w:hAnsi="Times New Roman" w:cs="Times New Roman"/>
          <w:color w:val="000000"/>
          <w:sz w:val="24"/>
          <w:szCs w:val="24"/>
          <w:lang w:eastAsia="ru-RU"/>
        </w:rPr>
      </w:pPr>
    </w:p>
    <w:sectPr w:rsidR="001833B4" w:rsidRPr="000555C3" w:rsidSect="00446328">
      <w:footerReference w:type="default" r:id="rId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6B" w:rsidRDefault="0030746B" w:rsidP="000555C3">
      <w:pPr>
        <w:spacing w:after="0" w:line="240" w:lineRule="auto"/>
      </w:pPr>
      <w:r>
        <w:separator/>
      </w:r>
    </w:p>
  </w:endnote>
  <w:endnote w:type="continuationSeparator" w:id="0">
    <w:p w:rsidR="0030746B" w:rsidRDefault="0030746B" w:rsidP="0005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383375"/>
      <w:docPartObj>
        <w:docPartGallery w:val="Page Numbers (Bottom of Page)"/>
        <w:docPartUnique/>
      </w:docPartObj>
    </w:sdtPr>
    <w:sdtEndPr/>
    <w:sdtContent>
      <w:p w:rsidR="000555C3" w:rsidRDefault="000555C3">
        <w:pPr>
          <w:pStyle w:val="a6"/>
          <w:jc w:val="center"/>
        </w:pPr>
        <w:r>
          <w:fldChar w:fldCharType="begin"/>
        </w:r>
        <w:r>
          <w:instrText>PAGE   \* MERGEFORMAT</w:instrText>
        </w:r>
        <w:r>
          <w:fldChar w:fldCharType="separate"/>
        </w:r>
        <w:r w:rsidR="00733BA1">
          <w:rPr>
            <w:noProof/>
          </w:rPr>
          <w:t>2</w:t>
        </w:r>
        <w:r>
          <w:fldChar w:fldCharType="end"/>
        </w:r>
      </w:p>
    </w:sdtContent>
  </w:sdt>
  <w:p w:rsidR="000555C3" w:rsidRDefault="000555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6B" w:rsidRDefault="0030746B" w:rsidP="000555C3">
      <w:pPr>
        <w:spacing w:after="0" w:line="240" w:lineRule="auto"/>
      </w:pPr>
      <w:r>
        <w:separator/>
      </w:r>
    </w:p>
  </w:footnote>
  <w:footnote w:type="continuationSeparator" w:id="0">
    <w:p w:rsidR="0030746B" w:rsidRDefault="0030746B" w:rsidP="0005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1066"/>
    <w:multiLevelType w:val="multilevel"/>
    <w:tmpl w:val="8E4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D25806"/>
    <w:multiLevelType w:val="multilevel"/>
    <w:tmpl w:val="60F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C0AF3"/>
    <w:multiLevelType w:val="multilevel"/>
    <w:tmpl w:val="842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96F88"/>
    <w:multiLevelType w:val="multilevel"/>
    <w:tmpl w:val="003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7C138A"/>
    <w:multiLevelType w:val="multilevel"/>
    <w:tmpl w:val="A2F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7C"/>
    <w:rsid w:val="0000358B"/>
    <w:rsid w:val="00005CC5"/>
    <w:rsid w:val="00041907"/>
    <w:rsid w:val="000422DB"/>
    <w:rsid w:val="000555C3"/>
    <w:rsid w:val="00062BF2"/>
    <w:rsid w:val="00071A05"/>
    <w:rsid w:val="000965CA"/>
    <w:rsid w:val="000A4AF4"/>
    <w:rsid w:val="000B1E83"/>
    <w:rsid w:val="000D57CE"/>
    <w:rsid w:val="000D7C43"/>
    <w:rsid w:val="000E0C3E"/>
    <w:rsid w:val="000F1B3B"/>
    <w:rsid w:val="00100842"/>
    <w:rsid w:val="001833B4"/>
    <w:rsid w:val="002229B4"/>
    <w:rsid w:val="00237C53"/>
    <w:rsid w:val="00254A3C"/>
    <w:rsid w:val="00264FC7"/>
    <w:rsid w:val="00273AD9"/>
    <w:rsid w:val="00285681"/>
    <w:rsid w:val="002F6912"/>
    <w:rsid w:val="0030746B"/>
    <w:rsid w:val="00334401"/>
    <w:rsid w:val="003A3A33"/>
    <w:rsid w:val="003C34D8"/>
    <w:rsid w:val="003D1C15"/>
    <w:rsid w:val="003E45B2"/>
    <w:rsid w:val="00407F25"/>
    <w:rsid w:val="00446328"/>
    <w:rsid w:val="004F6A15"/>
    <w:rsid w:val="005027D6"/>
    <w:rsid w:val="00502EA4"/>
    <w:rsid w:val="00533F1E"/>
    <w:rsid w:val="0054585C"/>
    <w:rsid w:val="00573995"/>
    <w:rsid w:val="0058420A"/>
    <w:rsid w:val="005B230B"/>
    <w:rsid w:val="005E6634"/>
    <w:rsid w:val="005F544D"/>
    <w:rsid w:val="00622203"/>
    <w:rsid w:val="00672737"/>
    <w:rsid w:val="006C4F40"/>
    <w:rsid w:val="006D420B"/>
    <w:rsid w:val="00733BA1"/>
    <w:rsid w:val="00762450"/>
    <w:rsid w:val="00766BCF"/>
    <w:rsid w:val="007C25D3"/>
    <w:rsid w:val="007D01F6"/>
    <w:rsid w:val="007D310A"/>
    <w:rsid w:val="007D7F7D"/>
    <w:rsid w:val="007F4EF0"/>
    <w:rsid w:val="00807F6E"/>
    <w:rsid w:val="00831760"/>
    <w:rsid w:val="008418C4"/>
    <w:rsid w:val="008A5869"/>
    <w:rsid w:val="008C193B"/>
    <w:rsid w:val="008E605C"/>
    <w:rsid w:val="009028A2"/>
    <w:rsid w:val="009241EB"/>
    <w:rsid w:val="00980A92"/>
    <w:rsid w:val="00983517"/>
    <w:rsid w:val="009A622F"/>
    <w:rsid w:val="00A3225A"/>
    <w:rsid w:val="00A350B3"/>
    <w:rsid w:val="00A66E96"/>
    <w:rsid w:val="00AC3017"/>
    <w:rsid w:val="00AD53DD"/>
    <w:rsid w:val="00AE58CA"/>
    <w:rsid w:val="00B072E0"/>
    <w:rsid w:val="00B1657E"/>
    <w:rsid w:val="00B23558"/>
    <w:rsid w:val="00B716B7"/>
    <w:rsid w:val="00BB5DB3"/>
    <w:rsid w:val="00BC137C"/>
    <w:rsid w:val="00BC1FF8"/>
    <w:rsid w:val="00BF2774"/>
    <w:rsid w:val="00C26DD9"/>
    <w:rsid w:val="00CB111B"/>
    <w:rsid w:val="00CD3A6D"/>
    <w:rsid w:val="00DF47E2"/>
    <w:rsid w:val="00E14818"/>
    <w:rsid w:val="00E321CB"/>
    <w:rsid w:val="00E33DF3"/>
    <w:rsid w:val="00E62F7F"/>
    <w:rsid w:val="00E95824"/>
    <w:rsid w:val="00F32B48"/>
    <w:rsid w:val="00F4010D"/>
    <w:rsid w:val="00FA3C19"/>
    <w:rsid w:val="00FB575E"/>
    <w:rsid w:val="00FD29DF"/>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555C3"/>
  </w:style>
  <w:style w:type="paragraph" w:styleId="a4">
    <w:name w:val="header"/>
    <w:basedOn w:val="a"/>
    <w:link w:val="a5"/>
    <w:uiPriority w:val="99"/>
    <w:unhideWhenUsed/>
    <w:rsid w:val="0005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55C3"/>
  </w:style>
  <w:style w:type="paragraph" w:styleId="a6">
    <w:name w:val="footer"/>
    <w:basedOn w:val="a"/>
    <w:link w:val="a7"/>
    <w:uiPriority w:val="99"/>
    <w:unhideWhenUsed/>
    <w:rsid w:val="0005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55C3"/>
  </w:style>
  <w:style w:type="paragraph" w:styleId="a8">
    <w:name w:val="Balloon Text"/>
    <w:basedOn w:val="a"/>
    <w:link w:val="a9"/>
    <w:uiPriority w:val="99"/>
    <w:semiHidden/>
    <w:unhideWhenUsed/>
    <w:rsid w:val="006222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2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555C3"/>
  </w:style>
  <w:style w:type="paragraph" w:styleId="a4">
    <w:name w:val="header"/>
    <w:basedOn w:val="a"/>
    <w:link w:val="a5"/>
    <w:uiPriority w:val="99"/>
    <w:unhideWhenUsed/>
    <w:rsid w:val="0005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55C3"/>
  </w:style>
  <w:style w:type="paragraph" w:styleId="a6">
    <w:name w:val="footer"/>
    <w:basedOn w:val="a"/>
    <w:link w:val="a7"/>
    <w:uiPriority w:val="99"/>
    <w:unhideWhenUsed/>
    <w:rsid w:val="0005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55C3"/>
  </w:style>
  <w:style w:type="paragraph" w:styleId="a8">
    <w:name w:val="Balloon Text"/>
    <w:basedOn w:val="a"/>
    <w:link w:val="a9"/>
    <w:uiPriority w:val="99"/>
    <w:semiHidden/>
    <w:unhideWhenUsed/>
    <w:rsid w:val="006222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2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7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3572</Words>
  <Characters>20366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2023-09-27T06:42:00Z</cp:lastPrinted>
  <dcterms:created xsi:type="dcterms:W3CDTF">2023-09-27T04:23:00Z</dcterms:created>
  <dcterms:modified xsi:type="dcterms:W3CDTF">2023-09-29T10:00:00Z</dcterms:modified>
</cp:coreProperties>
</file>