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42" w:rsidRDefault="001D3D4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59E535F" wp14:editId="65F14B23">
            <wp:simplePos x="0" y="0"/>
            <wp:positionH relativeFrom="column">
              <wp:posOffset>113665</wp:posOffset>
            </wp:positionH>
            <wp:positionV relativeFrom="paragraph">
              <wp:posOffset>-497840</wp:posOffset>
            </wp:positionV>
            <wp:extent cx="6570345" cy="9509760"/>
            <wp:effectExtent l="0" t="0" r="0" b="0"/>
            <wp:wrapThrough wrapText="bothSides">
              <wp:wrapPolygon edited="0">
                <wp:start x="0" y="0"/>
                <wp:lineTo x="0" y="21548"/>
                <wp:lineTo x="21544" y="21548"/>
                <wp:lineTo x="21544" y="0"/>
                <wp:lineTo x="0" y="0"/>
              </wp:wrapPolygon>
            </wp:wrapThrough>
            <wp:docPr id="1" name="Рисунок 1" descr="C:\Users\user\Desktop\РП пдф\Сенги И. К\русский 9а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 пдф\Сенги И. К\русский 9а кл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8A2" w:rsidRDefault="00D0724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FA58A2" w:rsidRDefault="00D07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Рабочая программа по русскому языку для 9  класса составлена на основе  авторской программы для 5-9 классов  Ладыженской Т. А., Баранова М. Т. И др. «Русский язык. 5-9 классы».</w:t>
      </w:r>
    </w:p>
    <w:p w:rsidR="00FA58A2" w:rsidRDefault="00D07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При составлении рабочей программы учителем учтены новые рекомендации авторов предметной линии учебников: «Русский язык. Рабочие программы. Предметная линия учебников Т.А.Ладыженской, М.Т.Барановой, Л.А.Тростенцовой и других». </w:t>
      </w:r>
    </w:p>
    <w:p w:rsidR="00FA58A2" w:rsidRDefault="00D07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Данная программа рассчитана на усвоение базовых знаний, умений и навыков, которыми должны обладать обучающиеся общеобразовательного класса.</w:t>
      </w:r>
    </w:p>
    <w:p w:rsidR="00FA58A2" w:rsidRDefault="00D072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и задачи обучения предмету.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«Русский язык» в современной школе имеет познавательно-практическую направленность, т. е. он даёт учащимся знания о родном языке и формирует у них языковые и речевые умения. Это специальные цели его преподавания. Вместе с тем «Русский язык» выполняет и общепредметные задачи.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Специальными целями преподавания русского языка в школе являются формирование языковой, коммуникативной и лингвистической компетенции учащихся.</w:t>
      </w:r>
    </w:p>
    <w:p w:rsidR="00FA58A2" w:rsidRDefault="00D072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Языковая компетенция (т. е. осведомлённость школьников в системе родного языка) реализуется в процессе решения следующих </w:t>
      </w:r>
      <w:r>
        <w:rPr>
          <w:rFonts w:ascii="Times New Roman" w:hAnsi="Times New Roman" w:cs="Times New Roman"/>
          <w:b/>
          <w:bCs/>
          <w:sz w:val="24"/>
          <w:szCs w:val="24"/>
        </w:rPr>
        <w:t>познавательных задач:</w:t>
      </w:r>
      <w:r>
        <w:rPr>
          <w:rFonts w:ascii="Times New Roman" w:hAnsi="Times New Roman" w:cs="Times New Roman"/>
          <w:sz w:val="24"/>
          <w:szCs w:val="24"/>
        </w:rPr>
        <w:t> формирования у учащихся научно-лингвистического мировоззрения, вооружения их основами знаний о родном языке (его устройстве и функционировании), развития языкового и эстетического идеала (т. е. представления о прекрасном языке и речи).</w:t>
      </w:r>
    </w:p>
    <w:p w:rsidR="00FA58A2" w:rsidRDefault="00D072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Коммуникативная компетенция (т. е. осведомлённость школьников в особенностях функционирования родного языка в устной и письменной формах) реализуется  в процессе решения следующих </w:t>
      </w:r>
      <w:r>
        <w:rPr>
          <w:rFonts w:ascii="Times New Roman" w:hAnsi="Times New Roman" w:cs="Times New Roman"/>
          <w:b/>
          <w:bCs/>
          <w:sz w:val="24"/>
          <w:szCs w:val="24"/>
        </w:rPr>
        <w:t>практических задач: </w:t>
      </w:r>
      <w:r>
        <w:rPr>
          <w:rFonts w:ascii="Times New Roman" w:hAnsi="Times New Roman" w:cs="Times New Roman"/>
          <w:sz w:val="24"/>
          <w:szCs w:val="24"/>
        </w:rPr>
        <w:t>формирования прочных орфографических и пунктуационных умений и навыков (в пределах программных требований); овладения нормами русского литературного языка и обогащения словарного запаса и грамматического строя речи учащихся; обучения школьников умению связно излагать свои мысли в устной и письменной форме. В результате обучения русскому языку учащиеся должны свободно пользоваться им во всех общественных сферах его применения.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Лингвистическая компетенция – это знания учащихся о самой науке «Русский язык», её разделах, целях научного изучения языка, элементарные сведения о её методах, этапах развития, о выдающихся учёных, сделавших открытия в изучении родного языка.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Общепредметными задачами работы по русскому языку в школе является воспитание учащихся средствами данного предмета; развитие их логического мышления; обучение школьников умению самостоятельно пополнять знания по русскому языку; формирование общеучебных умений – работа с книгой, со справочной литературой, совершенствование навыков чтения и т. д.</w:t>
      </w:r>
    </w:p>
    <w:p w:rsidR="00FA58A2" w:rsidRDefault="00D0724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2.Планируемые результаты освоения учебного предмета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I. Учащиеся должны знать изученные основные сведения о языке, определения основных изучаемых в 9 классе языковых явлений, речеведческих понятий, пунктуационных правил, обосновывать свои ответы, приводя нужные примеры.</w:t>
      </w:r>
    </w:p>
    <w:p w:rsidR="00FA58A2" w:rsidRDefault="00D072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К концу 9 класса учащиеся должны овладеть следующими умениями и навыками: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производить все виды разборов: фонетический, морфемный, словообразовательный, морфологический, синтаксический, стилистический;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составлять сложные предложения разных типов, пользоваться синтаксическими синонимами в соответствии с содержанием и стилем создаваемого текста;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определять тип и стиль текста;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соблюдать все основные нормы литературного языка.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пунктуации. Находить в предложениях смысловые отрезки, которые необходимо выделить знаками препинания, обосновывать выбор знаков препинания и расставлять их в соответствии с изученными в 5-9 классах пунктуационными правилами; находить и исправлять пунктуационные ошибки; производить пунктуационный разбор предложения.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орфографии. Находить в словах изученные орфограммы, уметь обосновывать их выбор, правильно писать слова с изученными орфограммами, находить и исправлять орфографические ошибки, производить орфографический разбор слов.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писать изученные в 5-9 классах слова с непроверяемыми орфограммами.</w:t>
      </w:r>
    </w:p>
    <w:p w:rsidR="00FA58A2" w:rsidRDefault="00D0724A">
      <w:pPr>
        <w:spacing w:after="225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связной речи. Определять тип и стиль текста, создавать тексты разных стилей и типов речи. Подготовить и сделать доклад на историко-литературную тему по одному источнику. Составлять тезисы или конспект небольшой литературно-критической статьи (или фрагмента большой статьи). Писать сочинение публицистического характера. Писать заявление, автобиографию. Совершенствовать содержание и языковое оформление сочинения, находить и исправлять различные языковые ошибки в своём тексте. Свободно и грамотно говорить на заданные темы. Соблюдать при общении с собеседниками соответствующий речевой этикет.</w:t>
      </w:r>
    </w:p>
    <w:p w:rsidR="00FA58A2" w:rsidRDefault="00FA5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8A2" w:rsidRDefault="00D072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eastAsia="zh-CN"/>
        </w:rPr>
        <w:t>Содержание учебного материала</w:t>
      </w:r>
    </w:p>
    <w:p w:rsidR="00FA58A2" w:rsidRDefault="00D0724A">
      <w:pPr>
        <w:shd w:val="clear" w:color="auto" w:fill="FFFFFF"/>
        <w:spacing w:after="1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t> </w:t>
      </w:r>
    </w:p>
    <w:tbl>
      <w:tblPr>
        <w:tblW w:w="101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011"/>
        <w:gridCol w:w="950"/>
        <w:gridCol w:w="1810"/>
        <w:gridCol w:w="1640"/>
      </w:tblGrid>
      <w:tr w:rsidR="00FA58A2"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№ п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п</w:t>
            </w:r>
          </w:p>
        </w:tc>
        <w:tc>
          <w:tcPr>
            <w:tcW w:w="5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Наименование разделов</w:t>
            </w:r>
          </w:p>
        </w:tc>
        <w:tc>
          <w:tcPr>
            <w:tcW w:w="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Всего часов</w:t>
            </w:r>
          </w:p>
        </w:tc>
        <w:tc>
          <w:tcPr>
            <w:tcW w:w="1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Работ по развитию речи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Контрольных работ</w:t>
            </w:r>
          </w:p>
        </w:tc>
      </w:tr>
      <w:tr w:rsidR="00FA58A2"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Международное значение русского языка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FA58A2"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Повторение изученного в 5-8 классах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Синтаксис и пунктуация. Сложное предложение.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Союзные сложные предложения. Сложносочиненные предложения.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zh-CN"/>
              </w:rPr>
              <w:t> 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Сложноподчинённые предложения.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Сложноподчинённые предложения с несколькими придаточными.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Бессоюзные сложные предложения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Сложные предложения с различными видами связи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FA58A2"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Общие сведения о языке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FA58A2"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Повторение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FA58A2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A58A2"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FA58A2" w:rsidRDefault="00D0724A">
            <w:pPr>
              <w:spacing w:after="1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</w:tc>
      </w:tr>
    </w:tbl>
    <w:p w:rsidR="00FA58A2" w:rsidRDefault="00D0724A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 </w:t>
      </w:r>
    </w:p>
    <w:p w:rsidR="00FA58A2" w:rsidRDefault="00FA58A2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A58A2" w:rsidRDefault="00FA58A2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A58A2" w:rsidRDefault="00FA58A2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A58A2" w:rsidRDefault="00D0724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FA58A2" w:rsidRDefault="00FA58A2">
      <w:pPr>
        <w:shd w:val="clear" w:color="auto" w:fill="FFFFFF"/>
        <w:spacing w:after="0" w:line="240" w:lineRule="auto"/>
        <w:ind w:left="290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28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4"/>
        <w:gridCol w:w="6401"/>
        <w:gridCol w:w="1040"/>
        <w:gridCol w:w="1160"/>
        <w:gridCol w:w="980"/>
      </w:tblGrid>
      <w:tr w:rsidR="00FA58A2">
        <w:trPr>
          <w:trHeight w:val="29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-во часов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D072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Дата проведения</w:t>
            </w:r>
          </w:p>
        </w:tc>
      </w:tr>
      <w:tr w:rsidR="00FA58A2">
        <w:trPr>
          <w:trHeight w:val="194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FA5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FA58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FA5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D072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A58A2" w:rsidRDefault="00D072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Факт.</w:t>
            </w:r>
          </w:p>
        </w:tc>
      </w:tr>
      <w:tr w:rsidR="00D0724A">
        <w:trPr>
          <w:trHeight w:val="57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Цели и задачи курса «Русский язык» в 9 классе. Знакомство с демоверсией ГИА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Международное значение русского языка.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4" w:space="0" w:color="auto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РР Устная и письменная речь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35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РР. Монолог. Диалог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425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 Стили речи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6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 Способы сжатия текста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32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 Сжатое изложение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предложение и его грамматическая основа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обособленными членами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Обращения, вводные слова и вставные конструкции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ind w:firstLineChars="15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  <w:p w:rsidR="00D0724A" w:rsidRPr="00A670FB" w:rsidRDefault="00D0724A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9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№1 с грамматическим заданием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1D3D4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диктанте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1D3D4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сложном предложении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1D3D4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и бессоюзные сложные предложения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1D3D4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 Сочинение -рассуждение на лингвистическую тему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1D3D4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  <w:p w:rsidR="001D3D42" w:rsidRPr="00A670FB" w:rsidRDefault="001D3D4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и выделительные знаки препинания между частямисложногопредложения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6548CC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  <w:p w:rsidR="006548CC" w:rsidRPr="00A670FB" w:rsidRDefault="006548CC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 сложного предложения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48CC" w:rsidRPr="00A670FB" w:rsidRDefault="006548CC" w:rsidP="006548CC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18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№2 с грамматическим заданием</w:t>
            </w:r>
          </w:p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6548CC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432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диктанте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BE25F5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сложносочиненном предложении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BE25F5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Смысловые отношения в сложносочиненных предложениях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BE25F5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Сложносочиненные предложения с соединительными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союзами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BE25F5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Сложносочиненные предложения с разделительными союзами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A5514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Сложносочиненные предложения с противительными союзами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A5514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знаки препинания между частями сложносочиненного предложения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A5514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сложносочиненного предложения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A5514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(контрольные вопросы и задания)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A5514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№3 с грамматическим заданием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A5514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диктанте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сложноподчиненном предложении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  <w:p w:rsidR="00333C4B" w:rsidRPr="00A670FB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Союзы и союзные слова в сложноподчиненном предложении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  <w:p w:rsidR="00333C4B" w:rsidRPr="00A670FB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указательных слов в сложноподчиненном предложении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  <w:p w:rsidR="00333C4B" w:rsidRPr="00A670FB" w:rsidRDefault="00333C4B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 Подготовка к написанию сочинения – рассуждения на лингвистическую</w:t>
            </w:r>
            <w:r w:rsidRPr="00D0724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тему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32F3" w:rsidRPr="00A670FB" w:rsidRDefault="00C832F3" w:rsidP="00C832F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Контрольное сочинение –рассуждение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определительными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  <w:p w:rsidR="00C832F3" w:rsidRPr="00A670FB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 Подготовка к сжатому изложению №2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Контрольное сжатое изложение №1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A670FB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изъяснительными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32F3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  <w:p w:rsidR="00D0724A" w:rsidRPr="00A670FB" w:rsidRDefault="00C832F3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 xml:space="preserve"> Сочинение по картине 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обстоятельственными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404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цели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44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причины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31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Сложноподчиненные предложения с придаточными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условия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99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54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 уступки, следствия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75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образа действия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42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образа действия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54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Сложноподчиненные предложения с придаточными меры, степени и сравнительными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C722F7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728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Сложноподчиненные предложения с несколькими придаточными. 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40498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564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Сложноподчиненные предложения с несколькими придаточными.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40498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494"/>
        </w:trPr>
        <w:tc>
          <w:tcPr>
            <w:tcW w:w="70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них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40498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сложно подчиненного предложения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40498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  <w:p w:rsidR="00404982" w:rsidRPr="007854AC" w:rsidRDefault="00404982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Пунктуационный разбор сложноподчиненного предложения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9F2BBF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 по теме «СПП»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9F2BBF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Контрольное тестирование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1по теме «Сложно- подчиненное предложение»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9F2BBF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тестировании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9F2BBF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> Подготовка к написанию сочинения – рассуждения</w:t>
            </w:r>
            <w:r w:rsidRPr="00D0724A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 xml:space="preserve"> (9.2)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9F2BBF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 xml:space="preserve">Контрольное сочинение –рассуждение 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val="en-US" w:eastAsia="ru-RU"/>
              </w:rPr>
              <w:t>(9.2)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Pr="007854AC" w:rsidRDefault="009F2BBF" w:rsidP="009369A8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бессоюзном сложном предложении. Интонация в бессоюзном сложном предложении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 w:rsidP="009F2BB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Бессоюзные сложные предложения со значением перечисления. Запятая и точка с запятой в бессоюзных сложных предложениях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Бессоюзное сложное предложение со значением причины, пояснения, дополнения, Двоеточие в бессоюзном сложном предложении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</w:t>
            </w:r>
          </w:p>
          <w:p w:rsidR="009F2BBF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Бессоюзное сложное предложение со значением противопоставления, времени, условия и следствия. Тире в БСП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  <w:p w:rsidR="009F2BBF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> Сжатое изложение №2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>Контрольное сжатое изложение №2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бессоюзного сложного предложения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Контрольное тестирование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по теме «Бессоюзное сложное предложение»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9F2BB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союзной (сочинительной и подчинительной) и бессоюзной связи в СП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</w:t>
            </w:r>
          </w:p>
          <w:p w:rsidR="008A45E8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03.04</w:t>
            </w:r>
          </w:p>
          <w:p w:rsidR="008A45E8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сложных предложениях с различными видами связи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</w:t>
            </w:r>
          </w:p>
          <w:p w:rsidR="008A45E8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> Сочинение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val="en-US" w:eastAsia="ru-RU"/>
              </w:rPr>
              <w:t>-рассуждение(9.3)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сложного предложения с различными видами связи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Р/Р</w:t>
            </w:r>
            <w: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  <w:t> Публичная речь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«СП с различными видами связи»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№4 с грамматическим заданием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ошибок, допущенных в контрольном диктанте 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712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Фонетикаи графика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  <w:p w:rsidR="008A45E8" w:rsidRDefault="008A45E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Лексикология (лексика), фразеология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03.05</w:t>
            </w:r>
          </w:p>
          <w:p w:rsidR="000A7222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08.05</w:t>
            </w:r>
          </w:p>
          <w:p w:rsidR="000A7222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Словообразование 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№5 с грамматическим заданием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работе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rPr>
          <w:trHeight w:val="401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724A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Орфография. Пунктуация</w:t>
            </w:r>
          </w:p>
        </w:tc>
        <w:tc>
          <w:tcPr>
            <w:tcW w:w="1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  <w:p w:rsidR="000A7222" w:rsidRDefault="000A72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0724A" w:rsidRDefault="00D072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A58A2" w:rsidRDefault="00FA58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8A2" w:rsidRDefault="00FA58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8A2" w:rsidRDefault="00FA58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8A2" w:rsidRDefault="00FA58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8A2" w:rsidRDefault="00FA58A2"/>
    <w:sectPr w:rsidR="00FA58A2" w:rsidSect="00FA58A2">
      <w:headerReference w:type="default" r:id="rId10"/>
      <w:footerReference w:type="default" r:id="rId11"/>
      <w:pgSz w:w="11906" w:h="16838"/>
      <w:pgMar w:top="1134" w:right="850" w:bottom="1134" w:left="709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B16" w:rsidRDefault="00644B16">
      <w:pPr>
        <w:spacing w:line="240" w:lineRule="auto"/>
      </w:pPr>
      <w:r>
        <w:separator/>
      </w:r>
    </w:p>
  </w:endnote>
  <w:endnote w:type="continuationSeparator" w:id="0">
    <w:p w:rsidR="00644B16" w:rsidRDefault="00644B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A2" w:rsidRDefault="00D0240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1120" cy="285750"/>
              <wp:effectExtent l="0" t="0" r="0" b="12700"/>
              <wp:wrapNone/>
              <wp:docPr id="2" name="Текстовое 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12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A58A2" w:rsidRDefault="00FA58A2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 w:rsidR="00D0724A"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0240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6" type="#_x0000_t202" style="position:absolute;margin-left:0;margin-top:0;width:5.6pt;height:22.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" filled="f" stroked="f" strokeweight=".5pt">
              <v:path arrowok="t"/>
              <v:textbox style="mso-fit-shape-to-text:t" inset="0,0,0,0">
                <w:txbxContent>
                  <w:p w:rsidR="00FA58A2" w:rsidRDefault="00FA58A2">
                    <w:pPr>
                      <w:pStyle w:val="a5"/>
                    </w:pPr>
                    <w:r>
                      <w:fldChar w:fldCharType="begin"/>
                    </w:r>
                    <w:r w:rsidR="00D0724A">
                      <w:instrText xml:space="preserve"> PAGE  \* MERGEFORMAT </w:instrText>
                    </w:r>
                    <w:r>
                      <w:fldChar w:fldCharType="separate"/>
                    </w:r>
                    <w:r w:rsidR="00D0240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B16" w:rsidRDefault="00644B16">
      <w:pPr>
        <w:spacing w:after="0"/>
      </w:pPr>
      <w:r>
        <w:separator/>
      </w:r>
    </w:p>
  </w:footnote>
  <w:footnote w:type="continuationSeparator" w:id="0">
    <w:p w:rsidR="00644B16" w:rsidRDefault="00644B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A2" w:rsidRDefault="00FA58A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9DF53"/>
    <w:multiLevelType w:val="singleLevel"/>
    <w:tmpl w:val="6C39DF53"/>
    <w:lvl w:ilvl="0">
      <w:start w:val="4"/>
      <w:numFmt w:val="decimal"/>
      <w:lvlText w:val="%1."/>
      <w:lvlJc w:val="left"/>
      <w:pPr>
        <w:tabs>
          <w:tab w:val="left" w:pos="312"/>
        </w:tabs>
        <w:ind w:left="2904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A2"/>
    <w:rsid w:val="000A7222"/>
    <w:rsid w:val="00182312"/>
    <w:rsid w:val="001D3D42"/>
    <w:rsid w:val="00333C4B"/>
    <w:rsid w:val="00404982"/>
    <w:rsid w:val="00644B16"/>
    <w:rsid w:val="006548CC"/>
    <w:rsid w:val="008A45E8"/>
    <w:rsid w:val="008F308D"/>
    <w:rsid w:val="009F2BBF"/>
    <w:rsid w:val="00A55147"/>
    <w:rsid w:val="00BE25F5"/>
    <w:rsid w:val="00C722F7"/>
    <w:rsid w:val="00C832F3"/>
    <w:rsid w:val="00D02400"/>
    <w:rsid w:val="00D0724A"/>
    <w:rsid w:val="00FA58A2"/>
    <w:rsid w:val="01CA1BFC"/>
    <w:rsid w:val="1F0171A8"/>
    <w:rsid w:val="1F9E2793"/>
    <w:rsid w:val="20076D9A"/>
    <w:rsid w:val="25BD5451"/>
    <w:rsid w:val="2A814BA8"/>
    <w:rsid w:val="35624347"/>
    <w:rsid w:val="4F93178B"/>
    <w:rsid w:val="561B14C0"/>
    <w:rsid w:val="566D2AB1"/>
    <w:rsid w:val="57D67064"/>
    <w:rsid w:val="69334557"/>
    <w:rsid w:val="6BFC0838"/>
    <w:rsid w:val="6D151A83"/>
    <w:rsid w:val="7DF27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58A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A58A2"/>
    <w:pPr>
      <w:tabs>
        <w:tab w:val="center" w:pos="4153"/>
        <w:tab w:val="right" w:pos="8306"/>
      </w:tabs>
    </w:pPr>
  </w:style>
  <w:style w:type="paragraph" w:styleId="a4">
    <w:name w:val="Body Text Indent"/>
    <w:basedOn w:val="a"/>
    <w:rsid w:val="00FA58A2"/>
    <w:pPr>
      <w:spacing w:after="0" w:line="240" w:lineRule="auto"/>
      <w:ind w:left="-360" w:firstLine="360"/>
    </w:pPr>
    <w:rPr>
      <w:color w:val="000000"/>
      <w:sz w:val="28"/>
    </w:rPr>
  </w:style>
  <w:style w:type="paragraph" w:styleId="a5">
    <w:name w:val="footer"/>
    <w:basedOn w:val="a"/>
    <w:rsid w:val="00FA58A2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a7"/>
    <w:rsid w:val="001D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D3D42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58A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A58A2"/>
    <w:pPr>
      <w:tabs>
        <w:tab w:val="center" w:pos="4153"/>
        <w:tab w:val="right" w:pos="8306"/>
      </w:tabs>
    </w:pPr>
  </w:style>
  <w:style w:type="paragraph" w:styleId="a4">
    <w:name w:val="Body Text Indent"/>
    <w:basedOn w:val="a"/>
    <w:rsid w:val="00FA58A2"/>
    <w:pPr>
      <w:spacing w:after="0" w:line="240" w:lineRule="auto"/>
      <w:ind w:left="-360" w:firstLine="360"/>
    </w:pPr>
    <w:rPr>
      <w:color w:val="000000"/>
      <w:sz w:val="28"/>
    </w:rPr>
  </w:style>
  <w:style w:type="paragraph" w:styleId="a5">
    <w:name w:val="footer"/>
    <w:basedOn w:val="a"/>
    <w:rsid w:val="00FA58A2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a7"/>
    <w:rsid w:val="001D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D3D4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1585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Чинчи</dc:creator>
  <cp:lastModifiedBy>user</cp:lastModifiedBy>
  <cp:revision>2</cp:revision>
  <cp:lastPrinted>2023-09-05T13:35:00Z</cp:lastPrinted>
  <dcterms:created xsi:type="dcterms:W3CDTF">2023-09-26T10:53:00Z</dcterms:created>
  <dcterms:modified xsi:type="dcterms:W3CDTF">2023-09-26T10:53:00Z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25F37E7E26DA46EE949C2C89EAE9D8C4</vt:lpwstr>
  </property>
</Properties>
</file>