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4B1" w:rsidRDefault="009D44B1" w:rsidP="00E34412">
      <w:pPr>
        <w:spacing w:after="0" w:line="264" w:lineRule="auto"/>
        <w:ind w:firstLine="600"/>
        <w:jc w:val="center"/>
        <w:rPr>
          <w:rFonts w:ascii="Times New Roman" w:hAnsi="Times New Roman"/>
          <w:b/>
          <w:color w:val="000000"/>
          <w:sz w:val="24"/>
          <w:lang w:val="ru-RU"/>
        </w:rPr>
      </w:pPr>
      <w:bookmarkStart w:id="0" w:name="block-17899230"/>
      <w:bookmarkStart w:id="1" w:name="_GoBack"/>
      <w:r>
        <w:rPr>
          <w:rFonts w:ascii="Times New Roman" w:hAnsi="Times New Roman"/>
          <w:noProof/>
          <w:color w:val="000000"/>
          <w:sz w:val="24"/>
          <w:lang w:val="ru-RU" w:eastAsia="ru-RU"/>
        </w:rPr>
        <w:drawing>
          <wp:anchor distT="0" distB="0" distL="114300" distR="114300" simplePos="0" relativeHeight="251658240" behindDoc="1" locked="0" layoutInCell="1" allowOverlap="1" wp14:anchorId="376A1FB4" wp14:editId="7D4F0272">
            <wp:simplePos x="0" y="0"/>
            <wp:positionH relativeFrom="column">
              <wp:posOffset>-695325</wp:posOffset>
            </wp:positionH>
            <wp:positionV relativeFrom="paragraph">
              <wp:posOffset>-1022985</wp:posOffset>
            </wp:positionV>
            <wp:extent cx="6916420" cy="9479280"/>
            <wp:effectExtent l="0" t="0" r="0" b="7620"/>
            <wp:wrapThrough wrapText="bothSides">
              <wp:wrapPolygon edited="0">
                <wp:start x="0" y="0"/>
                <wp:lineTo x="0" y="21574"/>
                <wp:lineTo x="21537" y="21574"/>
                <wp:lineTo x="21537" y="0"/>
                <wp:lineTo x="0" y="0"/>
              </wp:wrapPolygon>
            </wp:wrapThrough>
            <wp:docPr id="1" name="Рисунок 1" descr="C:\Users\user\Desktop\photo_2023-09-26_15-1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hoto_2023-09-26_15-15-22.jpg"/>
                    <pic:cNvPicPr>
                      <a:picLocks noChangeAspect="1" noChangeArrowheads="1"/>
                    </pic:cNvPicPr>
                  </pic:nvPicPr>
                  <pic:blipFill rotWithShape="1">
                    <a:blip r:embed="rId7">
                      <a:extLst>
                        <a:ext uri="{28A0092B-C50C-407E-A947-70E740481C1C}">
                          <a14:useLocalDpi xmlns:a14="http://schemas.microsoft.com/office/drawing/2010/main" val="0"/>
                        </a:ext>
                      </a:extLst>
                    </a:blip>
                    <a:srcRect b="6729"/>
                    <a:stretch/>
                  </pic:blipFill>
                  <pic:spPr bwMode="auto">
                    <a:xfrm>
                      <a:off x="0" y="0"/>
                      <a:ext cx="6916420" cy="9479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
    </w:p>
    <w:p w:rsidR="00523220" w:rsidRPr="00E34412" w:rsidRDefault="002C055B" w:rsidP="00E34412">
      <w:pPr>
        <w:spacing w:after="0" w:line="264" w:lineRule="auto"/>
        <w:ind w:firstLine="600"/>
        <w:jc w:val="center"/>
        <w:rPr>
          <w:rFonts w:ascii="Times New Roman" w:hAnsi="Times New Roman"/>
          <w:b/>
          <w:color w:val="000000"/>
          <w:sz w:val="24"/>
          <w:lang w:val="ru-RU"/>
        </w:rPr>
      </w:pPr>
      <w:r w:rsidRPr="00E34412">
        <w:rPr>
          <w:rFonts w:ascii="Times New Roman" w:hAnsi="Times New Roman"/>
          <w:b/>
          <w:color w:val="000000"/>
          <w:sz w:val="24"/>
          <w:lang w:val="ru-RU"/>
        </w:rPr>
        <w:lastRenderedPageBreak/>
        <w:t>ПОЯСНИТЕЛЬНАЯ ЗАПИСКА</w:t>
      </w:r>
      <w:r w:rsidR="0084778C">
        <w:rPr>
          <w:rFonts w:ascii="Times New Roman" w:hAnsi="Times New Roman"/>
          <w:b/>
          <w:color w:val="000000"/>
          <w:sz w:val="24"/>
          <w:lang w:val="ru-RU"/>
        </w:rPr>
        <w:t xml:space="preserve"> </w:t>
      </w:r>
    </w:p>
    <w:p w:rsidR="00E34412" w:rsidRPr="00E34412" w:rsidRDefault="00E34412" w:rsidP="00E34412">
      <w:pPr>
        <w:spacing w:after="0" w:line="264" w:lineRule="auto"/>
        <w:ind w:firstLine="600"/>
        <w:jc w:val="center"/>
        <w:rPr>
          <w:sz w:val="20"/>
          <w:lang w:val="ru-RU"/>
        </w:rPr>
      </w:pP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Основная цель реализации программы по музыке</w:t>
      </w:r>
      <w:r w:rsidRPr="00E34412">
        <w:rPr>
          <w:rFonts w:ascii="Times New Roman" w:hAnsi="Times New Roman"/>
          <w:color w:val="000000"/>
          <w:sz w:val="24"/>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lastRenderedPageBreak/>
        <w:t>В процессе конкретизации учебных целей их реализация осуществляется по следующим направлениям:</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становление системы ценностей обучающихся, развитие целостного миропонимания в единстве эмоциональной и познавательной сферы;</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формирование творческих способностей ребенка, развитие внутренней мотивации к интонационно-содержательной деятельности.</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Задачи обучения музыке на уровне основного общего образования: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развитие общих и специальных музыкальных способностей, совершенствование в предметных умениях и навыках, в том числе: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музыкальное движение (пластическое интонирование, инсценировка, танец, двигательное моделирование);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творческие проекты, музыкально-театральная деятельность (концерты, фестивали, представления);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исследовательская деятельность на материале музыкального искусства.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w:t>
      </w:r>
      <w:r w:rsidRPr="00E34412">
        <w:rPr>
          <w:rFonts w:ascii="Times New Roman" w:hAnsi="Times New Roman"/>
          <w:color w:val="000000"/>
          <w:sz w:val="24"/>
          <w:lang w:val="ru-RU"/>
        </w:rPr>
        <w:lastRenderedPageBreak/>
        <w:t xml:space="preserve">этнокультурных традиций региона, индивидуальных особенностей, потребностей и возможностей обучающихся, их творческих способностей. </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Содержание учебного предмета структурно представлено девятью модулями</w:t>
      </w:r>
      <w:r w:rsidRPr="00E34412">
        <w:rPr>
          <w:rFonts w:ascii="Times New Roman" w:hAnsi="Times New Roman"/>
          <w:color w:val="000000"/>
          <w:sz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инвариантные модули: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модуль № 1 «Музыка моего края»; </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модуль № 2 «Народное музыкальное творчество России»; </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модуль № 3 «Русская классическая музыка»; </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модуль № 4 «Жанры музыкального искусства» </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вариативные модули: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модуль № 5 «Музыка народов мира»; </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модуль № 6 «Европейская классическая музыка»; </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модуль № 7 «Духовная музыка»; </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модуль № 8 «Современная музыка: основные жанры и направления»; </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модуль № 9 «Связь музыки с другими видами искусства»; </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w:t>
      </w:r>
      <w:bookmarkStart w:id="2" w:name="7ad9d27f-2d5e-40e5-a5e1-761ecce37b11"/>
      <w:r w:rsidRPr="00E34412">
        <w:rPr>
          <w:rFonts w:ascii="Times New Roman" w:hAnsi="Times New Roman"/>
          <w:color w:val="000000"/>
          <w:sz w:val="24"/>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2"/>
      <w:r w:rsidRPr="00E34412">
        <w:rPr>
          <w:rFonts w:ascii="Times New Roman" w:hAnsi="Times New Roman"/>
          <w:color w:val="000000"/>
          <w:sz w:val="24"/>
          <w:lang w:val="ru-RU"/>
        </w:rPr>
        <w:t>‌‌</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523220" w:rsidRPr="00BD0164" w:rsidRDefault="00523220">
      <w:pPr>
        <w:rPr>
          <w:lang w:val="ru-RU"/>
        </w:rPr>
        <w:sectPr w:rsidR="00523220" w:rsidRPr="00BD0164">
          <w:footerReference w:type="default" r:id="rId8"/>
          <w:pgSz w:w="11906" w:h="16383"/>
          <w:pgMar w:top="1134" w:right="850" w:bottom="1134" w:left="1701" w:header="720" w:footer="720" w:gutter="0"/>
          <w:cols w:space="720"/>
        </w:sectPr>
      </w:pPr>
    </w:p>
    <w:p w:rsidR="00523220" w:rsidRPr="00E34412" w:rsidRDefault="002C055B">
      <w:pPr>
        <w:spacing w:after="0" w:line="264" w:lineRule="auto"/>
        <w:ind w:left="120"/>
        <w:jc w:val="both"/>
        <w:rPr>
          <w:sz w:val="20"/>
          <w:lang w:val="ru-RU"/>
        </w:rPr>
      </w:pPr>
      <w:bookmarkStart w:id="3" w:name="block-17899231"/>
      <w:bookmarkEnd w:id="0"/>
      <w:r w:rsidRPr="00E34412">
        <w:rPr>
          <w:rFonts w:ascii="Times New Roman" w:hAnsi="Times New Roman"/>
          <w:b/>
          <w:color w:val="000000"/>
          <w:sz w:val="24"/>
          <w:lang w:val="ru-RU"/>
        </w:rPr>
        <w:lastRenderedPageBreak/>
        <w:t>СОДЕРЖАНИЕ ОБУЧЕНИЯ</w:t>
      </w:r>
    </w:p>
    <w:p w:rsidR="00523220" w:rsidRPr="00E34412" w:rsidRDefault="00523220">
      <w:pPr>
        <w:spacing w:after="0" w:line="264" w:lineRule="auto"/>
        <w:ind w:left="120"/>
        <w:jc w:val="both"/>
        <w:rPr>
          <w:sz w:val="20"/>
          <w:lang w:val="ru-RU"/>
        </w:rPr>
      </w:pPr>
    </w:p>
    <w:p w:rsidR="00523220" w:rsidRPr="00E34412" w:rsidRDefault="002C055B">
      <w:pPr>
        <w:spacing w:after="0" w:line="264" w:lineRule="auto"/>
        <w:ind w:left="120"/>
        <w:jc w:val="both"/>
        <w:rPr>
          <w:sz w:val="20"/>
          <w:lang w:val="ru-RU"/>
        </w:rPr>
      </w:pPr>
      <w:r w:rsidRPr="00E34412">
        <w:rPr>
          <w:rFonts w:ascii="Times New Roman" w:hAnsi="Times New Roman"/>
          <w:b/>
          <w:color w:val="000000"/>
          <w:sz w:val="24"/>
          <w:lang w:val="ru-RU"/>
        </w:rPr>
        <w:t>Инвариантные модули</w:t>
      </w:r>
    </w:p>
    <w:p w:rsidR="00523220" w:rsidRPr="00E34412" w:rsidRDefault="00523220">
      <w:pPr>
        <w:spacing w:after="0" w:line="264" w:lineRule="auto"/>
        <w:ind w:left="120"/>
        <w:jc w:val="both"/>
        <w:rPr>
          <w:sz w:val="20"/>
          <w:lang w:val="ru-RU"/>
        </w:rPr>
      </w:pPr>
    </w:p>
    <w:p w:rsidR="00523220" w:rsidRPr="00E34412" w:rsidRDefault="002C055B">
      <w:pPr>
        <w:spacing w:after="0" w:line="264" w:lineRule="auto"/>
        <w:ind w:left="120"/>
        <w:jc w:val="both"/>
        <w:rPr>
          <w:sz w:val="20"/>
          <w:lang w:val="ru-RU"/>
        </w:rPr>
      </w:pPr>
      <w:bookmarkStart w:id="4" w:name="_Toc139895958"/>
      <w:bookmarkEnd w:id="4"/>
      <w:r w:rsidRPr="00E34412">
        <w:rPr>
          <w:rFonts w:ascii="Times New Roman" w:hAnsi="Times New Roman"/>
          <w:b/>
          <w:color w:val="000000"/>
          <w:sz w:val="24"/>
          <w:lang w:val="ru-RU"/>
        </w:rPr>
        <w:t xml:space="preserve">Модуль № 1 «Музыка моего края» </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Фольклор – народное творчество.</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Традиционная музыка – отражение жизни народа. Жанры детского и игрового фольклора (игры, пляски, хороводы).</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со звучанием фольклорных образцов в аудио- и видеозаписи;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определение на слух:</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принадлежности к народной или композиторской музыке;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исполнительского состава (вокального, инструментального, смешанного);</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жанра, основного настроения, характера музыки;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 исполнение народных песен, танцев, инструментальных наигрышей, фольклорных игр.</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Календарный фольклор.</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Календарные обряды, традиционные для данной местности (осенние, зимние, весенние – на выбор учителя).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 символикой календарных обрядов, поиск информации о соответствующих фольклорных традициях;</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 исполнение народных песен, танцев;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Семейный фольклор.</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Фольклорные жанры, связанные с жизнью человека: свадебный обряд, рекрутские песни, плачи-причитания.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 фольклорными жанрами семейного цикла;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изучение особенностей их исполнения и звучания;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определение на слух жанровой принадлежности, анализ символики традиционных образов;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 исполнение отдельных песен, фрагментов обрядов (по выбору учителя);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реконструкция фольклорного обряда или его фрагмента; исследовательские проекты по теме «Жанры семейного фольклора».</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Наш край сегодня.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 исполнение гимна республики, города, песен местных композиторов;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 творческой биографией, деятельностью местных мастеров культуры и искусства;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lastRenderedPageBreak/>
        <w:t>вариативно: посещение местных музыкальных театров, музеев, концертов, написание отзыва с анализом спектакля, концерта, экскурсии;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523220" w:rsidRPr="00E34412" w:rsidRDefault="00523220">
      <w:pPr>
        <w:spacing w:after="0" w:line="264" w:lineRule="auto"/>
        <w:ind w:left="120"/>
        <w:jc w:val="both"/>
        <w:rPr>
          <w:sz w:val="20"/>
          <w:lang w:val="ru-RU"/>
        </w:rPr>
      </w:pPr>
    </w:p>
    <w:p w:rsidR="00523220" w:rsidRPr="00E34412" w:rsidRDefault="002C055B">
      <w:pPr>
        <w:spacing w:after="0" w:line="264" w:lineRule="auto"/>
        <w:ind w:left="120"/>
        <w:jc w:val="both"/>
        <w:rPr>
          <w:sz w:val="20"/>
          <w:lang w:val="ru-RU"/>
        </w:rPr>
      </w:pPr>
      <w:r w:rsidRPr="00E34412">
        <w:rPr>
          <w:rFonts w:ascii="Times New Roman" w:hAnsi="Times New Roman"/>
          <w:b/>
          <w:color w:val="000000"/>
          <w:sz w:val="24"/>
          <w:lang w:val="ru-RU"/>
        </w:rPr>
        <w:t>Модуль № 2 «Народное музыкальное творчество России»</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Россия – наш общий дом.</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со звучанием фольклорных образцов близких и далеких регионов в аудио- и видеозаписи;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 исполнение народных песен, танцев, инструментальных наигрышей, фольклорных игр разных народов России;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определение на слух:</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принадлежности к народной или композиторской музыке;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исполнительского состава (вокального, инструментального, смешанного);</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жанра, характера музыки.</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Фольклорные жанры.</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Общее и особенное в фольклоре народов России: лирика, эпос, танец.</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со звучанием фольклора разных регионов России в аудио-и видеозаписи;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аутентичная манера исполнения;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выявление характерных интонаций и ритмов в звучании традиционной музыки разных народов;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 исполнение народных песен, танцев, эпических сказаний;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двигательная, ритмическая, интонационная импровизация в характере изученных народных танцев и песен;</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исследовательские проекты, посвященные музыке разных народов России; музыкальный фестиваль «Народы России».</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Фольклор в творчестве профессиональных композиторов.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w:t>
      </w:r>
      <w:r w:rsidRPr="00E34412">
        <w:rPr>
          <w:rFonts w:ascii="Times New Roman" w:hAnsi="Times New Roman"/>
          <w:color w:val="000000"/>
          <w:sz w:val="24"/>
          <w:lang w:val="ru-RU"/>
        </w:rPr>
        <w:lastRenderedPageBreak/>
        <w:t>исторических событий. Внутреннее родство композиторского и народного творчества на интонационном уровне.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сравнение аутентичного звучания фольклора и фольклорных мелодий в композиторской обработке;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исполнение народной песни в композиторской обработке;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наблюдение за принципами композиторской обработки, развития фольклорного тематического материала;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посещение концерта, спектакля (просмотр фильма, телепередачи), посвященного данной теме;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обсуждение в классе и (или) письменная рецензия по результатам просмотра.</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На рубежах культур.</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изучение творчества и вклада в развитие культуры современных этно-исполнителей, исследователей традиционного фольклора;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участие в этнографической экспедиции; посещение (участие) в фестивале традиционной культуры.</w:t>
      </w:r>
    </w:p>
    <w:p w:rsidR="00523220" w:rsidRPr="00E34412" w:rsidRDefault="00523220">
      <w:pPr>
        <w:spacing w:after="0" w:line="264" w:lineRule="auto"/>
        <w:ind w:left="120"/>
        <w:jc w:val="both"/>
        <w:rPr>
          <w:sz w:val="20"/>
          <w:lang w:val="ru-RU"/>
        </w:rPr>
      </w:pPr>
    </w:p>
    <w:p w:rsidR="00523220" w:rsidRPr="00E34412" w:rsidRDefault="002C055B">
      <w:pPr>
        <w:spacing w:after="0" w:line="264" w:lineRule="auto"/>
        <w:ind w:left="120"/>
        <w:jc w:val="both"/>
        <w:rPr>
          <w:sz w:val="20"/>
          <w:lang w:val="ru-RU"/>
        </w:rPr>
      </w:pPr>
      <w:r w:rsidRPr="00E34412">
        <w:rPr>
          <w:rFonts w:ascii="Times New Roman" w:hAnsi="Times New Roman"/>
          <w:b/>
          <w:color w:val="000000"/>
          <w:sz w:val="24"/>
          <w:lang w:val="ru-RU"/>
        </w:rPr>
        <w:t>Модуль № 3 «Русская классическая музыка»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Образы родной земли.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выявление мелодичности, широты дыхания, интонационной близости русскому фольклору;</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исполнение не менее одного вокального произведения, сочиненного русским композитором-классиком;</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lastRenderedPageBreak/>
        <w:t>музыкальная викторина на знание музыки, названий авторов изученных произведений;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Золотой век русской культуры.</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Содержание: Светская музыка российского дворянства </w:t>
      </w:r>
      <w:r w:rsidRPr="00E34412">
        <w:rPr>
          <w:rFonts w:ascii="Times New Roman" w:hAnsi="Times New Roman"/>
          <w:color w:val="000000"/>
          <w:sz w:val="24"/>
        </w:rPr>
        <w:t>XIX</w:t>
      </w:r>
      <w:r w:rsidRPr="00E34412">
        <w:rPr>
          <w:rFonts w:ascii="Times New Roman" w:hAnsi="Times New Roman"/>
          <w:color w:val="000000"/>
          <w:sz w:val="24"/>
          <w:lang w:val="ru-RU"/>
        </w:rPr>
        <w:t xml:space="preserve"> века: музыкальные салоны, домашнее музицирование, балы, театры. Особенности отечественной музыкальной культуры </w:t>
      </w:r>
      <w:r w:rsidRPr="00E34412">
        <w:rPr>
          <w:rFonts w:ascii="Times New Roman" w:hAnsi="Times New Roman"/>
          <w:color w:val="000000"/>
          <w:sz w:val="24"/>
        </w:rPr>
        <w:t>XIX</w:t>
      </w:r>
      <w:r w:rsidRPr="00E34412">
        <w:rPr>
          <w:rFonts w:ascii="Times New Roman" w:hAnsi="Times New Roman"/>
          <w:color w:val="000000"/>
          <w:sz w:val="24"/>
          <w:lang w:val="ru-RU"/>
        </w:rPr>
        <w:t xml:space="preserve"> в. (на примере творчества М.И. Глинки, П.И.Чайковского, Н.А.Римского-Корсакова и других композиторов). </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знакомство с шедеврами русской музыки </w:t>
      </w:r>
      <w:r w:rsidRPr="00E34412">
        <w:rPr>
          <w:rFonts w:ascii="Times New Roman" w:hAnsi="Times New Roman"/>
          <w:color w:val="000000"/>
          <w:sz w:val="24"/>
        </w:rPr>
        <w:t>XIX</w:t>
      </w:r>
      <w:r w:rsidRPr="00E34412">
        <w:rPr>
          <w:rFonts w:ascii="Times New Roman" w:hAnsi="Times New Roman"/>
          <w:color w:val="000000"/>
          <w:sz w:val="24"/>
          <w:lang w:val="ru-RU"/>
        </w:rPr>
        <w:t xml:space="preserve"> века, анализ художественного содержания, выразительных средств;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музыкальная викторина на знание музыки, названий и авторов изученных произведений;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вариативно: просмотр художественных фильмов, телепередач, посвященных русской культуре </w:t>
      </w:r>
      <w:r w:rsidRPr="00E34412">
        <w:rPr>
          <w:rFonts w:ascii="Times New Roman" w:hAnsi="Times New Roman"/>
          <w:color w:val="000000"/>
          <w:sz w:val="24"/>
        </w:rPr>
        <w:t>XIX</w:t>
      </w:r>
      <w:r w:rsidRPr="00E34412">
        <w:rPr>
          <w:rFonts w:ascii="Times New Roman" w:hAnsi="Times New Roman"/>
          <w:color w:val="000000"/>
          <w:sz w:val="24"/>
          <w:lang w:val="ru-RU"/>
        </w:rPr>
        <w:t xml:space="preserve"> века;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E34412">
        <w:rPr>
          <w:rFonts w:ascii="Times New Roman" w:hAnsi="Times New Roman"/>
          <w:color w:val="000000"/>
          <w:sz w:val="24"/>
        </w:rPr>
        <w:t>XIX</w:t>
      </w:r>
      <w:r w:rsidRPr="00E34412">
        <w:rPr>
          <w:rFonts w:ascii="Times New Roman" w:hAnsi="Times New Roman"/>
          <w:color w:val="000000"/>
          <w:sz w:val="24"/>
          <w:lang w:val="ru-RU"/>
        </w:rPr>
        <w:t xml:space="preserve"> века; реконструкция костюмированного бала, музыкального салона.</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История страны и народа в музыке русских композиторов.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знакомство с шедеврами русской музыки </w:t>
      </w:r>
      <w:r w:rsidRPr="00E34412">
        <w:rPr>
          <w:rFonts w:ascii="Times New Roman" w:hAnsi="Times New Roman"/>
          <w:color w:val="000000"/>
          <w:sz w:val="24"/>
        </w:rPr>
        <w:t>XIX</w:t>
      </w:r>
      <w:r w:rsidRPr="00E34412">
        <w:rPr>
          <w:rFonts w:ascii="Times New Roman" w:hAnsi="Times New Roman"/>
          <w:color w:val="000000"/>
          <w:sz w:val="24"/>
          <w:lang w:val="ru-RU"/>
        </w:rPr>
        <w:t>–</w:t>
      </w:r>
      <w:r w:rsidRPr="00E34412">
        <w:rPr>
          <w:rFonts w:ascii="Times New Roman" w:hAnsi="Times New Roman"/>
          <w:color w:val="000000"/>
          <w:sz w:val="24"/>
        </w:rPr>
        <w:t>XX</w:t>
      </w:r>
      <w:r w:rsidRPr="00E34412">
        <w:rPr>
          <w:rFonts w:ascii="Times New Roman" w:hAnsi="Times New Roman"/>
          <w:color w:val="000000"/>
          <w:sz w:val="24"/>
          <w:lang w:val="ru-RU"/>
        </w:rPr>
        <w:t xml:space="preserve"> веков, анализ художественного содержания и способов выражения патриотической идеи, гражданского пафоса;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исполнение Гимна Российской Федерации;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музыкальная викторина на знание музыки, названий и авторов изученных произведений;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Русский балет.</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 шедеврами русской балетной музыки;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lastRenderedPageBreak/>
        <w:t>поиск информации о постановках балетных спектаклей, гастролях российских балетных трупп за рубежом;</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посещение балетного спектакля (просмотр в видеозаписи);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характеристика отдельных музыкальных номеров и спектакля в целом;</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съемки любительского фильма (в технике теневого, кукольного театра, мультипликации) на музыку какого-либо балета (фрагменты).</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Русская исполнительская школа.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слушание одних и тех же произведений в исполнении разных музыкантов, оценка особенностей интерпретации;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создание домашней фоно- и видеотеки из понравившихся произведений;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дискуссия на тему «Исполнитель – соавтор композитора»;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исследовательские проекты, посвященные биографиям известных отечественных исполнителей классической музыки.</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Русская музыка – взгляд в будущее.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знакомство с музыкой отечественных композиторов </w:t>
      </w:r>
      <w:r w:rsidRPr="00E34412">
        <w:rPr>
          <w:rFonts w:ascii="Times New Roman" w:hAnsi="Times New Roman"/>
          <w:color w:val="000000"/>
          <w:sz w:val="24"/>
        </w:rPr>
        <w:t>XX</w:t>
      </w:r>
      <w:r w:rsidRPr="00E34412">
        <w:rPr>
          <w:rFonts w:ascii="Times New Roman" w:hAnsi="Times New Roman"/>
          <w:color w:val="000000"/>
          <w:sz w:val="24"/>
          <w:lang w:val="ru-RU"/>
        </w:rPr>
        <w:t xml:space="preserve"> века, эстетическими и технологическими идеями по расширению возможностей и средств музыкального искусства;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слушание образцов электронной музыки, дискуссия о значении технических средств в создании современной музыки;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исследовательские проекты, посвященные развитию музыкальной электроники в России;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импровизация, сочинение музыки с помощью цифровых устройств, программных продуктов и электронных гаджетов.</w:t>
      </w:r>
    </w:p>
    <w:p w:rsidR="00523220" w:rsidRPr="00E34412" w:rsidRDefault="00523220">
      <w:pPr>
        <w:spacing w:after="0" w:line="264" w:lineRule="auto"/>
        <w:ind w:left="120"/>
        <w:jc w:val="both"/>
        <w:rPr>
          <w:sz w:val="20"/>
          <w:lang w:val="ru-RU"/>
        </w:rPr>
      </w:pPr>
    </w:p>
    <w:p w:rsidR="00523220" w:rsidRPr="00E34412" w:rsidRDefault="002C055B">
      <w:pPr>
        <w:spacing w:after="0" w:line="264" w:lineRule="auto"/>
        <w:ind w:left="120"/>
        <w:jc w:val="both"/>
        <w:rPr>
          <w:sz w:val="20"/>
          <w:lang w:val="ru-RU"/>
        </w:rPr>
      </w:pPr>
      <w:r w:rsidRPr="00E34412">
        <w:rPr>
          <w:rFonts w:ascii="Times New Roman" w:hAnsi="Times New Roman"/>
          <w:b/>
          <w:color w:val="000000"/>
          <w:sz w:val="24"/>
          <w:lang w:val="ru-RU"/>
        </w:rPr>
        <w:t>Модуль № 4 «Жанры музыкального искусства»</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Камерная музыка.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определение на слух музыкальной формы и составление ее буквенной наглядной схемы;</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 исполнение произведений вокальных и инструментальных жанров;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lastRenderedPageBreak/>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индивидуальная или коллективная импровизация в заданной форме;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выражение музыкального образа камерной миниатюры через устныйили письменный текст, рисунок, пластический этюд.</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Циклические формы и жанры.</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 циклом миниатюр, определение принципа, основного художественного замысла цикла;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 исполнение небольшого вокального цикла;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со строением сонатной формы;</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определение на слух основных партий-тем в одной из классических сонат;</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Симфоническая музыка.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Одночастные симфонические жанры (увертюра, картина). Симфония.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 образцами симфонической музыки: программной увертюры, классической 4-частной симфонии;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образно-тематический конспект;</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слушание целиком не менее одного симфонического произведения;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посещение концерта (в том числе виртуального) симфонической музыки;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последующее составление рецензии на концерт.</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Театральные жанры.</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 отдельными номерами из известных опер, балетов;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lastRenderedPageBreak/>
        <w:t>музыкальная викторина на материале изученных фрагментов музыкальных спектаклей;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различение, определение на слух:</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тембров голосов оперных певцов;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оркестровых групп, тембров инструментов;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типа номера (соло, дуэт, хор);</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последующее составление рецензии на спектакль.</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Вариативные модули</w:t>
      </w:r>
    </w:p>
    <w:p w:rsidR="00523220" w:rsidRPr="00E34412" w:rsidRDefault="002C055B">
      <w:pPr>
        <w:spacing w:after="0" w:line="264" w:lineRule="auto"/>
        <w:ind w:firstLine="600"/>
        <w:jc w:val="both"/>
        <w:rPr>
          <w:sz w:val="20"/>
          <w:lang w:val="ru-RU"/>
        </w:rPr>
      </w:pPr>
      <w:bookmarkStart w:id="5" w:name="_Toc139895962"/>
      <w:bookmarkEnd w:id="5"/>
      <w:r w:rsidRPr="00E34412">
        <w:rPr>
          <w:rFonts w:ascii="Times New Roman" w:hAnsi="Times New Roman"/>
          <w:b/>
          <w:color w:val="000000"/>
          <w:sz w:val="24"/>
          <w:lang w:val="ru-RU"/>
        </w:rPr>
        <w:t xml:space="preserve">Модуль № 5 «Музыка народов мира» </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Музыка – древнейший язык человечества.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импровизация в духе древнего обряда (вызывание дождя, поклонение тотемному животному);</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озвучивание, театрализация легенды (мифа) о музыке;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квесты, викторины, интеллектуальные игры;</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исследовательские проекты в рамках тематики «Мифы Древней Греции в музыкальном искусстве </w:t>
      </w:r>
      <w:r w:rsidRPr="00E34412">
        <w:rPr>
          <w:rFonts w:ascii="Times New Roman" w:hAnsi="Times New Roman"/>
          <w:color w:val="000000"/>
          <w:sz w:val="24"/>
        </w:rPr>
        <w:t>XVII</w:t>
      </w:r>
      <w:r w:rsidRPr="00E34412">
        <w:rPr>
          <w:rFonts w:ascii="Times New Roman" w:hAnsi="Times New Roman"/>
          <w:color w:val="000000"/>
          <w:sz w:val="24"/>
          <w:lang w:val="ru-RU"/>
        </w:rPr>
        <w:t>—</w:t>
      </w:r>
      <w:r w:rsidRPr="00E34412">
        <w:rPr>
          <w:rFonts w:ascii="Times New Roman" w:hAnsi="Times New Roman"/>
          <w:color w:val="000000"/>
          <w:sz w:val="24"/>
        </w:rPr>
        <w:t>XX</w:t>
      </w:r>
      <w:r w:rsidRPr="00E34412">
        <w:rPr>
          <w:rFonts w:ascii="Times New Roman" w:hAnsi="Times New Roman"/>
          <w:color w:val="000000"/>
          <w:sz w:val="24"/>
          <w:lang w:val="ru-RU"/>
        </w:rPr>
        <w:t xml:space="preserve"> веков».</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Музыкальный фольклор народов Европы</w:t>
      </w:r>
      <w:r w:rsidRPr="00E34412">
        <w:rPr>
          <w:rFonts w:ascii="Times New Roman" w:hAnsi="Times New Roman"/>
          <w:color w:val="000000"/>
          <w:sz w:val="24"/>
          <w:lang w:val="ru-RU"/>
        </w:rPr>
        <w:t xml:space="preserve">. </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выявление характерных интонаций и ритмов в звучании традиционной музыки народов Европы;</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выявление общего и особенного при сравнении изучаемых образцов европейского фольклора и фольклора народов России;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 исполнение народных песен, танцев;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lastRenderedPageBreak/>
        <w:t>двигательная, ритмическая, интонационная импровизация по мотивам изученных традиций народов Европы (в том числе в форме рондо).</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Музыкальный фольклор народов Азии и Африки.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выявление характерных интонаций и ритмов в звучании традиционной музыки народов Африки и Азии;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выявление общего и особенного при сравнении изучаемых образцов азиатского фольклора и фольклора народов России;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 исполнение народных песен, танцев;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коллективные ритмические импровизации на шумовых и ударных инструментах;</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исследовательские проекты по теме «Музыка стран Азии и Африки».</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Народная музыка Американского континента.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 исполнение народных песен, танцев;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индивидуальные и коллективные ритмические и мелодические импровизации в стиле (жанре) изучаемой традиции.</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Модуль № 6 «Европейская классическая музыка»</w:t>
      </w:r>
      <w:r w:rsidRPr="00E34412">
        <w:rPr>
          <w:rFonts w:ascii="Times New Roman" w:hAnsi="Times New Roman"/>
          <w:color w:val="000000"/>
          <w:sz w:val="24"/>
          <w:lang w:val="ru-RU"/>
        </w:rPr>
        <w:t xml:space="preserve"> </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Национальные истоки классической музыки.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музыкальная викторина на знание музыки, названий и авторов изученных произведений;</w:t>
      </w:r>
    </w:p>
    <w:p w:rsidR="00523220" w:rsidRDefault="002C055B">
      <w:pPr>
        <w:spacing w:after="0" w:line="264" w:lineRule="auto"/>
        <w:ind w:firstLine="600"/>
        <w:jc w:val="both"/>
        <w:rPr>
          <w:rFonts w:ascii="Times New Roman" w:hAnsi="Times New Roman"/>
          <w:color w:val="000000"/>
          <w:sz w:val="24"/>
          <w:lang w:val="ru-RU"/>
        </w:rPr>
      </w:pPr>
      <w:r w:rsidRPr="00E34412">
        <w:rPr>
          <w:rFonts w:ascii="Times New Roman" w:hAnsi="Times New Roman"/>
          <w:color w:val="000000"/>
          <w:sz w:val="24"/>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E34412" w:rsidRPr="00E34412" w:rsidRDefault="00E34412">
      <w:pPr>
        <w:spacing w:after="0" w:line="264" w:lineRule="auto"/>
        <w:ind w:firstLine="600"/>
        <w:jc w:val="both"/>
        <w:rPr>
          <w:sz w:val="20"/>
          <w:lang w:val="ru-RU"/>
        </w:rPr>
      </w:pP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lastRenderedPageBreak/>
        <w:t>Музыкант и публика.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 образцами виртуозной музыки;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размышление над фактами биографий великих музыкантов – как любимцев публики, так и непонятых современниками;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музыкальная викторина на знание музыки, названий и авторов изученных произведений;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знание и соблюдение общепринятых норм слушания музыки, правил поведения в концертном зале, театре оперы и балета;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Музыка – зеркало эпохи.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 образцами полифонической и гомофонно-гармонической музыки;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исполнение вокальных, ритмических, речевых канонов;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музыкальная викторина на знание музыки, названий и авторов изученных произведений;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Музыкальный образ.</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lastRenderedPageBreak/>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музыкальная викторина на знание музыки, названий и авторов изученных произведений;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Музыкальная драматургия.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Содержание: Развитие музыкальных образов. Музыкальная </w:t>
      </w:r>
      <w:r w:rsidRPr="00E34412">
        <w:rPr>
          <w:rFonts w:ascii="Times New Roman" w:hAnsi="Times New Roman"/>
          <w:color w:val="000000"/>
          <w:lang w:val="ru-RU"/>
        </w:rPr>
        <w:t>тем</w:t>
      </w:r>
      <w:r w:rsidRPr="00E34412">
        <w:rPr>
          <w:rFonts w:ascii="Times New Roman" w:hAnsi="Times New Roman"/>
          <w:color w:val="000000"/>
          <w:sz w:val="24"/>
          <w:lang w:val="ru-RU"/>
        </w:rPr>
        <w:t>а. Принципы музыкального развития: повтор, контраст, разработка. Музыкальная форма – строение музыкального произведения.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наблюдение за развитием музыкальных тем, образов, восприятие логики музыкального развития;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узнавание на слух музыкальных тем, их вариантов, видоизмененных в процессе развития;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составление наглядной (буквенной, цифровой) схемы строения музыкального произведения;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музыкальная викторина на знание музыки, названий и авторов изученных произведений;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Музыкальный стиль.</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обобщение и систематизация знаний о различных проявлениях музыкального стиля (стиль композитора, национальный стиль, стиль эпохи);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исполнение 2–3 вокальных произведений – образцов барокко, классицизма, романтизма, импрессионизма (подлинных или стилизованных);</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музыкальная викторина на знание музыки, названий и авторов изученных произведений;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определение на слух в звучании незнакомого произведения: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принадлежности к одному из изученных стилей;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lastRenderedPageBreak/>
        <w:t>исполнительского состава (количество и состав исполнителей, музыкальных инструментов);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жанра, круга образов;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вариативно: исследовательские проекты, посвященные эстетике и особенностям музыкального искусства различных стилей </w:t>
      </w:r>
      <w:r w:rsidRPr="00E34412">
        <w:rPr>
          <w:rFonts w:ascii="Times New Roman" w:hAnsi="Times New Roman"/>
          <w:color w:val="000000"/>
          <w:sz w:val="24"/>
        </w:rPr>
        <w:t>XX</w:t>
      </w:r>
      <w:r w:rsidRPr="00E34412">
        <w:rPr>
          <w:rFonts w:ascii="Times New Roman" w:hAnsi="Times New Roman"/>
          <w:color w:val="000000"/>
          <w:sz w:val="24"/>
          <w:lang w:val="ru-RU"/>
        </w:rPr>
        <w:t xml:space="preserve"> века.</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 xml:space="preserve">Модуль № 7 «Духовная музыка» </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Храмовый синтез искусств.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Музыка православного и католического богослужения (колокола, пение </w:t>
      </w:r>
      <w:r w:rsidRPr="00E34412">
        <w:rPr>
          <w:rFonts w:ascii="Times New Roman" w:hAnsi="Times New Roman"/>
          <w:color w:val="000000"/>
          <w:sz w:val="24"/>
        </w:rPr>
        <w:t>acapella</w:t>
      </w:r>
      <w:r w:rsidRPr="00E34412">
        <w:rPr>
          <w:rFonts w:ascii="Times New Roman" w:hAnsi="Times New Roman"/>
          <w:color w:val="000000"/>
          <w:sz w:val="24"/>
          <w:lang w:val="ru-RU"/>
        </w:rPr>
        <w:t xml:space="preserve"> или пение в Сопровождении органа). Основные жанры, традиции. Образы Христа, Богородицы, Рождества, Воскресения.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исполнение вокальных произведений, связанных с религиозной традицией, перекликающихся с ней по тематике;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определение сходства и различия элементов разных видов искусства (музыки, живописи, архитектуры), относящихся: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к русской православной традиции;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западноевропейской христианской традиции;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другим конфессиям (по выбору учителя);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посещение концерта духовной музыки.</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 xml:space="preserve">Развитие церковной музыки </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 историей возникновения нотной записи;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сравнение нотаций религиозной музыки разных традиций (григорианский хорал, знаменный распев, современные ноты);</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 образцами (фрагментами) средневековых церковных распевов (одноголосие);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слушание духовной музыки;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lastRenderedPageBreak/>
        <w:t>Музыкальные жанры богослужения.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вокализация музыкальных тем изучаемых духовных произведений;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определение на слух изученных произведений и их авторов, иметь представление об особенностях их построения и образов;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Религиозные темы и образы в современной музыке.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E34412">
        <w:rPr>
          <w:rFonts w:ascii="Times New Roman" w:hAnsi="Times New Roman"/>
          <w:color w:val="000000"/>
          <w:sz w:val="24"/>
        </w:rPr>
        <w:t>XX</w:t>
      </w:r>
      <w:r w:rsidRPr="00E34412">
        <w:rPr>
          <w:rFonts w:ascii="Times New Roman" w:hAnsi="Times New Roman"/>
          <w:color w:val="000000"/>
          <w:sz w:val="24"/>
          <w:lang w:val="ru-RU"/>
        </w:rPr>
        <w:t>–</w:t>
      </w:r>
      <w:r w:rsidRPr="00E34412">
        <w:rPr>
          <w:rFonts w:ascii="Times New Roman" w:hAnsi="Times New Roman"/>
          <w:color w:val="000000"/>
          <w:sz w:val="24"/>
        </w:rPr>
        <w:t>XXI</w:t>
      </w:r>
      <w:r w:rsidRPr="00E34412">
        <w:rPr>
          <w:rFonts w:ascii="Times New Roman" w:hAnsi="Times New Roman"/>
          <w:color w:val="000000"/>
          <w:sz w:val="24"/>
          <w:lang w:val="ru-RU"/>
        </w:rPr>
        <w:t xml:space="preserve"> веков. Религиозная тематика в контексте современной культуры. </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сопоставление тенденций сохранения и переосмысления религиозной традиции в культуре </w:t>
      </w:r>
      <w:r w:rsidRPr="00E34412">
        <w:rPr>
          <w:rFonts w:ascii="Times New Roman" w:hAnsi="Times New Roman"/>
          <w:color w:val="000000"/>
          <w:sz w:val="24"/>
        </w:rPr>
        <w:t>XX</w:t>
      </w:r>
      <w:r w:rsidRPr="00E34412">
        <w:rPr>
          <w:rFonts w:ascii="Times New Roman" w:hAnsi="Times New Roman"/>
          <w:color w:val="000000"/>
          <w:sz w:val="24"/>
          <w:lang w:val="ru-RU"/>
        </w:rPr>
        <w:t>–</w:t>
      </w:r>
      <w:r w:rsidRPr="00E34412">
        <w:rPr>
          <w:rFonts w:ascii="Times New Roman" w:hAnsi="Times New Roman"/>
          <w:color w:val="000000"/>
          <w:sz w:val="24"/>
        </w:rPr>
        <w:t>XXI</w:t>
      </w:r>
      <w:r w:rsidRPr="00E34412">
        <w:rPr>
          <w:rFonts w:ascii="Times New Roman" w:hAnsi="Times New Roman"/>
          <w:color w:val="000000"/>
          <w:sz w:val="24"/>
          <w:lang w:val="ru-RU"/>
        </w:rPr>
        <w:t xml:space="preserve"> веков;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исполнение музыки духовного содержания, сочиненной современными композиторами;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исследовательские и творческие проекты по теме «Музыка и религия в наше время»; посещение концерта духовной музыки.</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Модуль № 8 «Современная музыка: основные жанры и направления»</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Джаз.</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Содержание: Джаз – основа популярной музыки </w:t>
      </w:r>
      <w:r w:rsidRPr="00E34412">
        <w:rPr>
          <w:rFonts w:ascii="Times New Roman" w:hAnsi="Times New Roman"/>
          <w:color w:val="000000"/>
          <w:sz w:val="24"/>
        </w:rPr>
        <w:t>XX</w:t>
      </w:r>
      <w:r w:rsidRPr="00E34412">
        <w:rPr>
          <w:rFonts w:ascii="Times New Roman" w:hAnsi="Times New Roman"/>
          <w:color w:val="000000"/>
          <w:sz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 различными джазовыми музыкальными композициямии направлениями (регтайм, биг бэнд, блюз);</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исполнение одной из «вечнозеленых» джазовых тем, элементы ритмической и вокальной импровизации на ее основе;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Мюзикл</w:t>
      </w:r>
      <w:r w:rsidRPr="00E34412">
        <w:rPr>
          <w:rFonts w:ascii="Times New Roman" w:hAnsi="Times New Roman"/>
          <w:color w:val="000000"/>
          <w:sz w:val="24"/>
          <w:lang w:val="ru-RU"/>
        </w:rPr>
        <w:t>.</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Содержание: Особенности жанра. Классика жанра – мюзиклы середины </w:t>
      </w:r>
      <w:r w:rsidRPr="00E34412">
        <w:rPr>
          <w:rFonts w:ascii="Times New Roman" w:hAnsi="Times New Roman"/>
          <w:color w:val="000000"/>
          <w:sz w:val="24"/>
        </w:rPr>
        <w:t>XX</w:t>
      </w:r>
      <w:r w:rsidRPr="00E34412">
        <w:rPr>
          <w:rFonts w:ascii="Times New Roman" w:hAnsi="Times New Roman"/>
          <w:color w:val="000000"/>
          <w:sz w:val="24"/>
          <w:lang w:val="ru-RU"/>
        </w:rPr>
        <w:t xml:space="preserve"> века (на примере творчества Ф. Лоу, Р. Роджерса, Э.Л. Уэббера). Современные постановки в жанре мюзикла на российской сцене.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lastRenderedPageBreak/>
        <w:t>анализ рекламных объявлений о премьерах мюзиклов в современных средствах массовой информации;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просмотр видеозаписи одного из мюзиклов, написание собственного рекламного текста для данной постановки;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 исполнение отдельных номеров из мюзиклов.</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Молодежная музыкальная культура.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Содержание: Направления и стили молодежной музыкальной культуры </w:t>
      </w:r>
      <w:r w:rsidRPr="00E34412">
        <w:rPr>
          <w:rFonts w:ascii="Times New Roman" w:hAnsi="Times New Roman"/>
          <w:color w:val="000000"/>
          <w:sz w:val="24"/>
        </w:rPr>
        <w:t>XX</w:t>
      </w:r>
      <w:r w:rsidRPr="00E34412">
        <w:rPr>
          <w:rFonts w:ascii="Times New Roman" w:hAnsi="Times New Roman"/>
          <w:color w:val="000000"/>
          <w:sz w:val="24"/>
          <w:lang w:val="ru-RU"/>
        </w:rPr>
        <w:t>–</w:t>
      </w:r>
      <w:r w:rsidRPr="00E34412">
        <w:rPr>
          <w:rFonts w:ascii="Times New Roman" w:hAnsi="Times New Roman"/>
          <w:color w:val="000000"/>
          <w:sz w:val="24"/>
        </w:rPr>
        <w:t>XXI</w:t>
      </w:r>
      <w:r w:rsidRPr="00E34412">
        <w:rPr>
          <w:rFonts w:ascii="Times New Roman" w:hAnsi="Times New Roman"/>
          <w:color w:val="000000"/>
          <w:sz w:val="24"/>
          <w:lang w:val="ru-RU"/>
        </w:rPr>
        <w:t xml:space="preserve"> веков (рок-н-ролл, блюз-рок, панк-рок, хард-рок, рэп, хип-хоп, фанк и другие). Авторская песня (Б.Окуджава, Ю.Визбор, В. Высоцкий и др.). </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Социальный и коммерческий контекст массовой музыкальной культуры (потребительские тенденции современной культуры). </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 исполнение песни, относящейся к одному из молодежных музыкальных течений;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дискуссия на тему «Современная музыка»;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презентация альбома своей любимой группы.</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Музыка цифрового мира.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поиск информации о способах сохранения и передачи музыки прежде и сейчас;</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просмотр музыкального клипа популярного исполнителя, анализ его художественного образа, стиля, выразительных средств;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 исполнение популярной современной песни;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Модуль № 9 «Связь музыки с другими видами искусства»</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Музыка и литература.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 образцами вокальной и инструментальной музыки;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сочинение рассказа, стихотворения под впечатлением от восприятия инструментального музыкального произведения;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рисование образов программной музыки;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музыкальная викторина на знание музыки, названий и авторов изученных произведений.</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Музыка и живопись.</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lastRenderedPageBreak/>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 музыкальными произведениями программной музыки, выявление интонаций изобразительного характера;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музыкальная викторина на знание музыки, названий и авторов изученных произведений;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Музыка и театр.</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 образцами музыки, созданной отечественными и зарубежными композиторами для драматического театра;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разучивание, исполнение песни из театральной постановки, просмотр видеозаписи спектакля, в котором звучит данная песня;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музыкальная викторина на материале изученных фрагментов музыкальных спектаклей;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Музыка кино и телевидения.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Виды деятельности обучающихся: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знакомство с образцами киномузыки отечественных и зарубежных композиторов;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просмотр фильмов с целью анализа выразительного эффекта, создаваемого музыкой; разучивание, исполнение песни из фильма;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523220" w:rsidRPr="00BD0164" w:rsidRDefault="00523220">
      <w:pPr>
        <w:rPr>
          <w:lang w:val="ru-RU"/>
        </w:rPr>
        <w:sectPr w:rsidR="00523220" w:rsidRPr="00BD0164">
          <w:pgSz w:w="11906" w:h="16383"/>
          <w:pgMar w:top="1134" w:right="850" w:bottom="1134" w:left="1701" w:header="720" w:footer="720" w:gutter="0"/>
          <w:cols w:space="720"/>
        </w:sectPr>
      </w:pPr>
    </w:p>
    <w:p w:rsidR="00523220" w:rsidRPr="00E34412" w:rsidRDefault="002C055B">
      <w:pPr>
        <w:spacing w:after="0" w:line="264" w:lineRule="auto"/>
        <w:ind w:left="120"/>
        <w:jc w:val="both"/>
        <w:rPr>
          <w:sz w:val="20"/>
          <w:lang w:val="ru-RU"/>
        </w:rPr>
      </w:pPr>
      <w:bookmarkStart w:id="6" w:name="block-17899232"/>
      <w:bookmarkEnd w:id="3"/>
      <w:r w:rsidRPr="00E34412">
        <w:rPr>
          <w:rFonts w:ascii="Times New Roman" w:hAnsi="Times New Roman"/>
          <w:color w:val="000000"/>
          <w:sz w:val="24"/>
          <w:lang w:val="ru-RU"/>
        </w:rPr>
        <w:lastRenderedPageBreak/>
        <w:t>ПЛАНИРУЕМЫЕ РЕЗУЛЬТАТЫ ОСВОЕНИЯ ПРОГРАММЫ ПО МУЗЫКЕ НА УРОВНЕ ОСНОВНОГО ОБЩЕГО ОБРАЗОВАНИЯ</w:t>
      </w:r>
    </w:p>
    <w:p w:rsidR="00523220" w:rsidRPr="00E34412" w:rsidRDefault="00523220">
      <w:pPr>
        <w:spacing w:after="0" w:line="264" w:lineRule="auto"/>
        <w:ind w:left="120"/>
        <w:jc w:val="both"/>
        <w:rPr>
          <w:sz w:val="20"/>
          <w:lang w:val="ru-RU"/>
        </w:rPr>
      </w:pPr>
    </w:p>
    <w:p w:rsidR="00523220" w:rsidRPr="00E34412" w:rsidRDefault="002C055B">
      <w:pPr>
        <w:spacing w:after="0" w:line="264" w:lineRule="auto"/>
        <w:ind w:left="120"/>
        <w:jc w:val="both"/>
        <w:rPr>
          <w:sz w:val="20"/>
          <w:lang w:val="ru-RU"/>
        </w:rPr>
      </w:pPr>
      <w:bookmarkStart w:id="7" w:name="_Toc139895967"/>
      <w:bookmarkEnd w:id="7"/>
      <w:r w:rsidRPr="00E34412">
        <w:rPr>
          <w:rFonts w:ascii="Times New Roman" w:hAnsi="Times New Roman"/>
          <w:b/>
          <w:color w:val="000000"/>
          <w:sz w:val="24"/>
          <w:lang w:val="ru-RU"/>
        </w:rPr>
        <w:t>ЛИЧНОСТНЫЕ РЕЗУЛЬТАТЫ</w:t>
      </w:r>
    </w:p>
    <w:p w:rsidR="00523220" w:rsidRPr="00E34412" w:rsidRDefault="00523220">
      <w:pPr>
        <w:spacing w:after="0" w:line="264" w:lineRule="auto"/>
        <w:ind w:left="120"/>
        <w:jc w:val="both"/>
        <w:rPr>
          <w:sz w:val="20"/>
          <w:lang w:val="ru-RU"/>
        </w:rPr>
      </w:pP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1) патриотического воспитания: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осознание российской гражданской идентичности в поликультурноми многоконфессиональном обществе;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знание Гимна России и традиций его исполнения, уважение музыкальных символов республик Российской Федерации и других стран мира;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проявление интереса к освоению музыкальных традиций своего края, музыкальной культуры народов России;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знание достижений отечественных музыкантов, их вклада в мировую музыкальную культуру;</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интерес к изучению истории отечественной музыкальной культуры;</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стремление развивать и сохранять музыкальную культуру своей страны, своего края.</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2) гражданского воспитания: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3) духовно-нравственного воспитания: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ориентация на моральные ценности и нормы в ситуациях нравственного выбора;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4) эстетического воспитания: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осознание ценности творчества, таланта;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осознание важности музыкального искусства как средства коммуникации и самовыражения;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понимание ценности отечественного и мирового искусства, роли этнических культурных традиций и народного творчества;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стремление к самовыражению в разных видах искусства.</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lastRenderedPageBreak/>
        <w:t>5) ценности научного познания: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овладение музыкальным языком, навыками познания музыки как искусства интонируемого смысла;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6) физического воспитания, формирования культуры здоровья и эмоционального благополучия: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осознание ценности жизни с опорой на собственный жизненный опыт и опыт восприятия произведений искусства;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сформированность навыков рефлексии, признание своего права на ошибку и такого же права другого человека.</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7) трудового воспитания: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установка на посильное активное участие в практической деятельности;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трудолюбие в учебе, настойчивость в достижении поставленных целей;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интерес к практическому изучению профессий в сфере культуры и искусства;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уважение к труду и результатам трудовой деятельности.</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8) экологического воспитания: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повышение уровня экологической культуры, осознание глобального характера экологических проблем и путей их решения;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нравственно-эстетическое отношение к природе,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участие в экологических проектах через различные формы музыкального творчества</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9) адаптации к изменяющимся условиям социальной и природной среды:</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523220" w:rsidRPr="00E34412" w:rsidRDefault="00523220">
      <w:pPr>
        <w:spacing w:after="0" w:line="264" w:lineRule="auto"/>
        <w:ind w:left="120"/>
        <w:jc w:val="both"/>
        <w:rPr>
          <w:sz w:val="20"/>
          <w:lang w:val="ru-RU"/>
        </w:rPr>
      </w:pPr>
    </w:p>
    <w:p w:rsidR="00523220" w:rsidRPr="00E34412" w:rsidRDefault="002C055B">
      <w:pPr>
        <w:spacing w:after="0" w:line="264" w:lineRule="auto"/>
        <w:ind w:left="120"/>
        <w:jc w:val="both"/>
        <w:rPr>
          <w:sz w:val="20"/>
          <w:lang w:val="ru-RU"/>
        </w:rPr>
      </w:pPr>
      <w:r w:rsidRPr="00E34412">
        <w:rPr>
          <w:rFonts w:ascii="Times New Roman" w:hAnsi="Times New Roman"/>
          <w:b/>
          <w:color w:val="000000"/>
          <w:sz w:val="24"/>
          <w:lang w:val="ru-RU"/>
        </w:rPr>
        <w:t>МЕТАПРЕДМЕТНЫЕ РЕЗУЛЬТАТЫ</w:t>
      </w:r>
    </w:p>
    <w:p w:rsidR="00523220" w:rsidRPr="00E34412" w:rsidRDefault="00523220">
      <w:pPr>
        <w:spacing w:after="0" w:line="264" w:lineRule="auto"/>
        <w:ind w:left="120"/>
        <w:jc w:val="both"/>
        <w:rPr>
          <w:sz w:val="20"/>
          <w:lang w:val="ru-RU"/>
        </w:rPr>
      </w:pPr>
    </w:p>
    <w:p w:rsidR="00523220" w:rsidRPr="00E34412" w:rsidRDefault="002C055B">
      <w:pPr>
        <w:spacing w:after="0" w:line="264" w:lineRule="auto"/>
        <w:ind w:left="120"/>
        <w:jc w:val="both"/>
        <w:rPr>
          <w:sz w:val="20"/>
          <w:lang w:val="ru-RU"/>
        </w:rPr>
      </w:pPr>
      <w:r w:rsidRPr="00E34412">
        <w:rPr>
          <w:rFonts w:ascii="Times New Roman" w:hAnsi="Times New Roman"/>
          <w:b/>
          <w:color w:val="000000"/>
          <w:sz w:val="24"/>
          <w:lang w:val="ru-RU"/>
        </w:rPr>
        <w:t>Познавательные универсальные учебные действия</w:t>
      </w:r>
    </w:p>
    <w:p w:rsidR="00523220" w:rsidRPr="00E34412" w:rsidRDefault="00523220">
      <w:pPr>
        <w:spacing w:after="0" w:line="264" w:lineRule="auto"/>
        <w:ind w:left="120"/>
        <w:jc w:val="both"/>
        <w:rPr>
          <w:sz w:val="20"/>
          <w:lang w:val="ru-RU"/>
        </w:rPr>
      </w:pP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Базовые логические действия: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сопоставлять, сравнивать на основании существенных признаков произведения, жанры и стили музыкального и других видов искусства;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обнаруживать взаимные влияния отдельных видов, жанров и стилей музыки друг на друга, формулировать гипотезы о взаимосвязях;</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выявлять и характеризовать существенные признаки конкретного музыкального звучания;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самостоятельно обобщать и формулировать выводы по результатам проведенного слухового наблюдения-исследования.</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Базовые исследовательские действия: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следовать внутренним слухом за развитием музыкального процесса, «наблюдать» звучание музыки;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использовать вопросы как исследовательский инструмент познания;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составлять алгоритм действий и использовать его для решения учебных, в том числе исполнительских и творческих задач;</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самостоятельно формулировать обобщения и выводы по результатам проведенного наблюдения, слухового исследования.</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Работа с информацией: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понимать специфику работы с аудиоинформацией, музыкальными записями;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использовать интонирование для запоминания звуковой информации, музыкальных произведений;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оценивать надежность информации по критериям, предложенным учителем или сформулированным самостоятельно;</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lastRenderedPageBreak/>
        <w:t>различать тексты информационного и художественного содержания, трансформировать, интерпретировать их в соответствии с учебной задачей;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523220" w:rsidRPr="00E34412" w:rsidRDefault="00523220">
      <w:pPr>
        <w:spacing w:after="0" w:line="264" w:lineRule="auto"/>
        <w:ind w:left="120"/>
        <w:jc w:val="both"/>
        <w:rPr>
          <w:sz w:val="20"/>
          <w:lang w:val="ru-RU"/>
        </w:rPr>
      </w:pPr>
    </w:p>
    <w:p w:rsidR="00523220" w:rsidRPr="00E34412" w:rsidRDefault="002C055B">
      <w:pPr>
        <w:spacing w:after="0" w:line="264" w:lineRule="auto"/>
        <w:ind w:left="120"/>
        <w:jc w:val="both"/>
        <w:rPr>
          <w:sz w:val="20"/>
          <w:lang w:val="ru-RU"/>
        </w:rPr>
      </w:pPr>
      <w:r w:rsidRPr="00E34412">
        <w:rPr>
          <w:rFonts w:ascii="Times New Roman" w:hAnsi="Times New Roman"/>
          <w:b/>
          <w:color w:val="000000"/>
          <w:sz w:val="24"/>
          <w:lang w:val="ru-RU"/>
        </w:rPr>
        <w:t>Коммуникативные универсальные учебные действия</w:t>
      </w:r>
    </w:p>
    <w:p w:rsidR="00523220" w:rsidRPr="00E34412" w:rsidRDefault="00523220">
      <w:pPr>
        <w:spacing w:after="0" w:line="264" w:lineRule="auto"/>
        <w:ind w:left="120"/>
        <w:jc w:val="both"/>
        <w:rPr>
          <w:sz w:val="20"/>
          <w:lang w:val="ru-RU"/>
        </w:rPr>
      </w:pP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1) невербальная коммуникация: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эффективно использовать интонационно-выразительные возможностив ситуации публичного выступления;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2) вербальное общение: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воспринимать и формулировать суждения, выражать эмоции в соответствии с условиями и целями общения;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выражать свое мнение, в том числе впечатления от общения с музыкальным искусством в устных и письменных текстах;</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вести диалог, дискуссию, задавать вопросы по существу обсуждаемой темы, поддерживать благожелательный тон диалога;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публично представлять результаты учебной и творческой деятельности.</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3) совместная деятельность (сотрудничество):</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lastRenderedPageBreak/>
        <w:t>уметь обобщать мнения нескольких людей, проявлять готовность руководить, выполнять поручения, подчиняться;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оценивать качество своего вклада в общий продукт по критериям, самостоятельно сформулированным участниками взаимодействия;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523220" w:rsidRPr="00E34412" w:rsidRDefault="00523220">
      <w:pPr>
        <w:spacing w:after="0" w:line="264" w:lineRule="auto"/>
        <w:ind w:left="120"/>
        <w:jc w:val="both"/>
        <w:rPr>
          <w:sz w:val="20"/>
          <w:lang w:val="ru-RU"/>
        </w:rPr>
      </w:pPr>
    </w:p>
    <w:p w:rsidR="00523220" w:rsidRPr="00E34412" w:rsidRDefault="002C055B">
      <w:pPr>
        <w:spacing w:after="0" w:line="264" w:lineRule="auto"/>
        <w:ind w:left="120"/>
        <w:jc w:val="both"/>
        <w:rPr>
          <w:sz w:val="20"/>
          <w:lang w:val="ru-RU"/>
        </w:rPr>
      </w:pPr>
      <w:r w:rsidRPr="00E34412">
        <w:rPr>
          <w:rFonts w:ascii="Times New Roman" w:hAnsi="Times New Roman"/>
          <w:b/>
          <w:color w:val="000000"/>
          <w:sz w:val="24"/>
          <w:lang w:val="ru-RU"/>
        </w:rPr>
        <w:t>Регулятивные универсальные учебные действия</w:t>
      </w:r>
    </w:p>
    <w:p w:rsidR="00523220" w:rsidRPr="00E34412" w:rsidRDefault="00523220">
      <w:pPr>
        <w:spacing w:after="0" w:line="264" w:lineRule="auto"/>
        <w:ind w:left="120"/>
        <w:jc w:val="both"/>
        <w:rPr>
          <w:sz w:val="20"/>
          <w:lang w:val="ru-RU"/>
        </w:rPr>
      </w:pP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Самоорганизация: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планировать достижение целей через решение ряда последовательных задач частного характера;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самостоятельно составлять план действий, вносить необходимые коррективы в ходе его реализации;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выявлять наиболее важные проблемы для решения в учебных и жизненных ситуациях;</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делать выбор и брать за него ответственность на себя.</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Самоконтроль (рефлексия):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владеть способами самоконтроля, самомотивации и рефлексии;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давать адекватную оценку учебной ситуации и предлагать план ее изменения;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Эмоциональный интеллект:</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выявлять и анализировать причины эмоций;</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понимать мотивы и намерения другого человека, анализируя коммуникативно-интонационную ситуацию;</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регулировать способ выражения собственных эмоций.</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Принятие себя и других:</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lastRenderedPageBreak/>
        <w:t>уважительно и осознанно относиться к другому человеку и его мнению, эстетическим предпочтениям и вкусам;</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принимать себя и других, не осуждая;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проявлять открытость;</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осознавать невозможность контролировать все вокруг.</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523220" w:rsidRPr="00E34412" w:rsidRDefault="00523220">
      <w:pPr>
        <w:spacing w:after="0" w:line="264" w:lineRule="auto"/>
        <w:ind w:left="120"/>
        <w:jc w:val="both"/>
        <w:rPr>
          <w:sz w:val="20"/>
          <w:lang w:val="ru-RU"/>
        </w:rPr>
      </w:pPr>
    </w:p>
    <w:p w:rsidR="00523220" w:rsidRPr="00E34412" w:rsidRDefault="002C055B">
      <w:pPr>
        <w:spacing w:after="0" w:line="264" w:lineRule="auto"/>
        <w:ind w:left="120"/>
        <w:jc w:val="both"/>
        <w:rPr>
          <w:sz w:val="20"/>
          <w:lang w:val="ru-RU"/>
        </w:rPr>
      </w:pPr>
      <w:r w:rsidRPr="00E34412">
        <w:rPr>
          <w:rFonts w:ascii="Times New Roman" w:hAnsi="Times New Roman"/>
          <w:b/>
          <w:color w:val="000000"/>
          <w:sz w:val="24"/>
          <w:lang w:val="ru-RU"/>
        </w:rPr>
        <w:t>ПРЕДМЕТНЫЕ РЕЗУЛЬТАТЫ</w:t>
      </w:r>
    </w:p>
    <w:p w:rsidR="00523220" w:rsidRPr="00E34412" w:rsidRDefault="00523220">
      <w:pPr>
        <w:spacing w:after="0" w:line="264" w:lineRule="auto"/>
        <w:ind w:left="120"/>
        <w:jc w:val="both"/>
        <w:rPr>
          <w:sz w:val="20"/>
          <w:lang w:val="ru-RU"/>
        </w:rPr>
      </w:pP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Обучающиеся, освоившие основную образовательную программу по музыке: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воспринимают российскую музыкальную культуру как целостное и самобытное цивилизационное явление;</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знают достижения отечественных мастеров музыкальной культуры, испытывают гордость за них;</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К концу изучения модуля № 1 «Музыка моего края» обучающийся научится: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 xml:space="preserve">отличать и ценить музыкальные традиции своей республики, края, народа; </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характеризовать особенности творчества народных и профессиональных музыкантов, творческих коллективов своего края;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исполнять и оценивать образцы музыкального фольклора и сочинения композиторов своей малой родины.</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К концу изучения модуля № 2 «Народное музыкальное творчество России» обучающийся научится: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lastRenderedPageBreak/>
        <w:t>различать на слух и исполнять произведения различных жанров фольклорной музыки;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определять на слух принадлежность народных музыкальных инструментовк группам духовых, струнных, ударно-шумовых инструментов;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К концу изучения модуля № 3 «Русская классическая музыка» обучающийся научится: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различать на слух произведения русских композиторов-классиков, называть автора, произведение, исполнительский состав;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исполнять (в том числе фрагментарно, отдельными темами) сочинения русских композиторов;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характеризовать творчество не менее двух отечественных композиторов-классиков, приводить примеры наиболее известных сочинений.</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К концу изучения модуля № 4 «Жанры музыкального искусства» обучающийся научится: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рассуждать о круге образов и средствах их воплощения, типичныхдля данного жанра;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выразительно исполнять произведения (в том числе фрагменты) вокальных, инструментальных и музыкально-театральных жанров.</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К концу изучения модуля № 5 «Музыка народов мира» обучающийся научится: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различать на слух и исполнять произведения различных жанров фольклорной музыки;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К концу изучения модуля № 6 «Европейская классическая музыка» обучающийся научится: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различать на слух произведения европейских композиторов-классиков, называть автора, произведение, исполнительский состав;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исполнять (в том числе фрагментарно) сочинения композиторов-классиков;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lastRenderedPageBreak/>
        <w:t>характеризовать творчество не менее двух композиторов-классиков, приводить примеры наиболее известных сочинений.</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 xml:space="preserve">К концу изучения модуля № 7 «Духовная музыка» обучающийся научится: </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различать и характеризовать жанры и произведения русской и европейской духовной музыки;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исполнять произведения русской и европейской духовной музыки;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приводить примеры сочинений духовной музыки, называть их автора.</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К концу изучения модуля № 8 «Современная музыка: основные жанры и направления» обучающийся научится:</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определять и характеризовать стили, направления и жанры современной музыки;</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различать и определять на слух виды оркестров, ансамблей, тембры музыкальных инструментов, входящих в их состав;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исполнять современные музыкальные произведения в разных видах деятельности.</w:t>
      </w:r>
    </w:p>
    <w:p w:rsidR="00523220" w:rsidRPr="00E34412" w:rsidRDefault="002C055B">
      <w:pPr>
        <w:spacing w:after="0" w:line="264" w:lineRule="auto"/>
        <w:ind w:firstLine="600"/>
        <w:jc w:val="both"/>
        <w:rPr>
          <w:sz w:val="20"/>
          <w:lang w:val="ru-RU"/>
        </w:rPr>
      </w:pPr>
      <w:r w:rsidRPr="00E34412">
        <w:rPr>
          <w:rFonts w:ascii="Times New Roman" w:hAnsi="Times New Roman"/>
          <w:b/>
          <w:color w:val="000000"/>
          <w:sz w:val="24"/>
          <w:lang w:val="ru-RU"/>
        </w:rPr>
        <w:t>К концу изучения модуля № 9 «Связь музыки с другими видами искусства» обучающийся научится</w:t>
      </w:r>
      <w:r w:rsidRPr="00E34412">
        <w:rPr>
          <w:rFonts w:ascii="Times New Roman" w:hAnsi="Times New Roman"/>
          <w:color w:val="000000"/>
          <w:sz w:val="24"/>
          <w:lang w:val="ru-RU"/>
        </w:rPr>
        <w:t>:</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определять стилевые и жанровые параллели между музыкой и другими видами искусств;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различать и анализировать средства выразительности разных видов искусств;</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523220" w:rsidRPr="00E34412" w:rsidRDefault="002C055B">
      <w:pPr>
        <w:spacing w:after="0" w:line="264" w:lineRule="auto"/>
        <w:ind w:firstLine="600"/>
        <w:jc w:val="both"/>
        <w:rPr>
          <w:sz w:val="20"/>
          <w:lang w:val="ru-RU"/>
        </w:rPr>
      </w:pPr>
      <w:r w:rsidRPr="00E34412">
        <w:rPr>
          <w:rFonts w:ascii="Times New Roman" w:hAnsi="Times New Roman"/>
          <w:color w:val="000000"/>
          <w:sz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523220" w:rsidRPr="00BD0164" w:rsidRDefault="00523220">
      <w:pPr>
        <w:rPr>
          <w:lang w:val="ru-RU"/>
        </w:rPr>
        <w:sectPr w:rsidR="00523220" w:rsidRPr="00BD0164">
          <w:pgSz w:w="11906" w:h="16383"/>
          <w:pgMar w:top="1134" w:right="850" w:bottom="1134" w:left="1701" w:header="720" w:footer="720" w:gutter="0"/>
          <w:cols w:space="720"/>
        </w:sectPr>
      </w:pPr>
    </w:p>
    <w:p w:rsidR="00523220" w:rsidRDefault="002C055B" w:rsidP="00E34412">
      <w:pPr>
        <w:spacing w:after="0"/>
        <w:ind w:left="120"/>
        <w:jc w:val="center"/>
      </w:pPr>
      <w:bookmarkStart w:id="8" w:name="block-17899233"/>
      <w:bookmarkEnd w:id="6"/>
      <w:r>
        <w:rPr>
          <w:rFonts w:ascii="Times New Roman" w:hAnsi="Times New Roman"/>
          <w:b/>
          <w:color w:val="000000"/>
          <w:sz w:val="28"/>
        </w:rPr>
        <w:lastRenderedPageBreak/>
        <w:t>ТЕМАТИЧЕСКОЕ ПЛАНИРОВАНИЕ</w:t>
      </w:r>
    </w:p>
    <w:p w:rsidR="00523220" w:rsidRDefault="002C055B" w:rsidP="00E34412">
      <w:pPr>
        <w:spacing w:after="0"/>
        <w:ind w:left="120"/>
        <w:jc w:val="center"/>
      </w:pPr>
      <w:r>
        <w:rPr>
          <w:rFonts w:ascii="Times New Roman" w:hAnsi="Times New Roman"/>
          <w:b/>
          <w:color w:val="000000"/>
          <w:sz w:val="28"/>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1"/>
        <w:gridCol w:w="2157"/>
        <w:gridCol w:w="893"/>
        <w:gridCol w:w="1723"/>
        <w:gridCol w:w="1787"/>
        <w:gridCol w:w="2635"/>
      </w:tblGrid>
      <w:tr w:rsidR="00523220">
        <w:trPr>
          <w:trHeight w:val="144"/>
          <w:tblCellSpacing w:w="20" w:type="nil"/>
        </w:trPr>
        <w:tc>
          <w:tcPr>
            <w:tcW w:w="501" w:type="dxa"/>
            <w:vMerge w:val="restart"/>
            <w:tcMar>
              <w:top w:w="50" w:type="dxa"/>
              <w:left w:w="100" w:type="dxa"/>
            </w:tcMar>
            <w:vAlign w:val="center"/>
          </w:tcPr>
          <w:p w:rsidR="00523220" w:rsidRDefault="002C055B">
            <w:pPr>
              <w:spacing w:after="0"/>
              <w:ind w:left="135"/>
            </w:pPr>
            <w:r>
              <w:rPr>
                <w:rFonts w:ascii="Times New Roman" w:hAnsi="Times New Roman"/>
                <w:b/>
                <w:color w:val="000000"/>
                <w:sz w:val="24"/>
              </w:rPr>
              <w:t xml:space="preserve">№ п/п </w:t>
            </w:r>
          </w:p>
          <w:p w:rsidR="00523220" w:rsidRDefault="00523220">
            <w:pPr>
              <w:spacing w:after="0"/>
              <w:ind w:left="135"/>
            </w:pPr>
          </w:p>
        </w:tc>
        <w:tc>
          <w:tcPr>
            <w:tcW w:w="2992" w:type="dxa"/>
            <w:vMerge w:val="restart"/>
            <w:tcMar>
              <w:top w:w="50" w:type="dxa"/>
              <w:left w:w="100" w:type="dxa"/>
            </w:tcMar>
            <w:vAlign w:val="center"/>
          </w:tcPr>
          <w:p w:rsidR="00523220" w:rsidRDefault="002C055B">
            <w:pPr>
              <w:spacing w:after="0"/>
              <w:ind w:left="135"/>
            </w:pPr>
            <w:r>
              <w:rPr>
                <w:rFonts w:ascii="Times New Roman" w:hAnsi="Times New Roman"/>
                <w:b/>
                <w:color w:val="000000"/>
                <w:sz w:val="24"/>
              </w:rPr>
              <w:t xml:space="preserve">Наименование разделов и тем программы </w:t>
            </w:r>
          </w:p>
          <w:p w:rsidR="00523220" w:rsidRDefault="00523220">
            <w:pPr>
              <w:spacing w:after="0"/>
              <w:ind w:left="135"/>
            </w:pPr>
          </w:p>
        </w:tc>
        <w:tc>
          <w:tcPr>
            <w:tcW w:w="0" w:type="auto"/>
            <w:gridSpan w:val="3"/>
            <w:tcMar>
              <w:top w:w="50" w:type="dxa"/>
              <w:left w:w="100" w:type="dxa"/>
            </w:tcMar>
            <w:vAlign w:val="center"/>
          </w:tcPr>
          <w:p w:rsidR="00523220" w:rsidRDefault="002C055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23220" w:rsidRDefault="002C055B">
            <w:pPr>
              <w:spacing w:after="0"/>
              <w:ind w:left="135"/>
            </w:pPr>
            <w:r>
              <w:rPr>
                <w:rFonts w:ascii="Times New Roman" w:hAnsi="Times New Roman"/>
                <w:b/>
                <w:color w:val="000000"/>
                <w:sz w:val="24"/>
              </w:rPr>
              <w:t xml:space="preserve">Электронные (цифровые) образовательные ресурсы </w:t>
            </w:r>
          </w:p>
          <w:p w:rsidR="00523220" w:rsidRDefault="00523220">
            <w:pPr>
              <w:spacing w:after="0"/>
              <w:ind w:left="135"/>
            </w:pPr>
          </w:p>
        </w:tc>
      </w:tr>
      <w:tr w:rsidR="00523220">
        <w:trPr>
          <w:trHeight w:val="144"/>
          <w:tblCellSpacing w:w="20" w:type="nil"/>
        </w:trPr>
        <w:tc>
          <w:tcPr>
            <w:tcW w:w="0" w:type="auto"/>
            <w:vMerge/>
            <w:tcBorders>
              <w:top w:val="nil"/>
            </w:tcBorders>
            <w:tcMar>
              <w:top w:w="50" w:type="dxa"/>
              <w:left w:w="100" w:type="dxa"/>
            </w:tcMar>
          </w:tcPr>
          <w:p w:rsidR="00523220" w:rsidRDefault="00523220"/>
        </w:tc>
        <w:tc>
          <w:tcPr>
            <w:tcW w:w="0" w:type="auto"/>
            <w:vMerge/>
            <w:tcBorders>
              <w:top w:val="nil"/>
            </w:tcBorders>
            <w:tcMar>
              <w:top w:w="50" w:type="dxa"/>
              <w:left w:w="100" w:type="dxa"/>
            </w:tcMar>
          </w:tcPr>
          <w:p w:rsidR="00523220" w:rsidRDefault="00523220"/>
        </w:tc>
        <w:tc>
          <w:tcPr>
            <w:tcW w:w="977" w:type="dxa"/>
            <w:tcMar>
              <w:top w:w="50" w:type="dxa"/>
              <w:left w:w="100" w:type="dxa"/>
            </w:tcMar>
            <w:vAlign w:val="center"/>
          </w:tcPr>
          <w:p w:rsidR="00523220" w:rsidRDefault="002C055B">
            <w:pPr>
              <w:spacing w:after="0"/>
              <w:ind w:left="135"/>
            </w:pPr>
            <w:r>
              <w:rPr>
                <w:rFonts w:ascii="Times New Roman" w:hAnsi="Times New Roman"/>
                <w:b/>
                <w:color w:val="000000"/>
                <w:sz w:val="24"/>
              </w:rPr>
              <w:t xml:space="preserve">Всего </w:t>
            </w:r>
          </w:p>
          <w:p w:rsidR="00523220" w:rsidRDefault="00523220">
            <w:pPr>
              <w:spacing w:after="0"/>
              <w:ind w:left="135"/>
            </w:pPr>
          </w:p>
        </w:tc>
        <w:tc>
          <w:tcPr>
            <w:tcW w:w="1699" w:type="dxa"/>
            <w:tcMar>
              <w:top w:w="50" w:type="dxa"/>
              <w:left w:w="100" w:type="dxa"/>
            </w:tcMar>
            <w:vAlign w:val="center"/>
          </w:tcPr>
          <w:p w:rsidR="00523220" w:rsidRDefault="002C055B">
            <w:pPr>
              <w:spacing w:after="0"/>
              <w:ind w:left="135"/>
            </w:pPr>
            <w:r>
              <w:rPr>
                <w:rFonts w:ascii="Times New Roman" w:hAnsi="Times New Roman"/>
                <w:b/>
                <w:color w:val="000000"/>
                <w:sz w:val="24"/>
              </w:rPr>
              <w:t xml:space="preserve">Контрольные работы </w:t>
            </w:r>
          </w:p>
          <w:p w:rsidR="00523220" w:rsidRDefault="00523220">
            <w:pPr>
              <w:spacing w:after="0"/>
              <w:ind w:left="135"/>
            </w:pPr>
          </w:p>
        </w:tc>
        <w:tc>
          <w:tcPr>
            <w:tcW w:w="1787" w:type="dxa"/>
            <w:tcMar>
              <w:top w:w="50" w:type="dxa"/>
              <w:left w:w="100" w:type="dxa"/>
            </w:tcMar>
            <w:vAlign w:val="center"/>
          </w:tcPr>
          <w:p w:rsidR="00523220" w:rsidRDefault="002C055B">
            <w:pPr>
              <w:spacing w:after="0"/>
              <w:ind w:left="135"/>
            </w:pPr>
            <w:r>
              <w:rPr>
                <w:rFonts w:ascii="Times New Roman" w:hAnsi="Times New Roman"/>
                <w:b/>
                <w:color w:val="000000"/>
                <w:sz w:val="24"/>
              </w:rPr>
              <w:t xml:space="preserve">Практические работы </w:t>
            </w:r>
          </w:p>
          <w:p w:rsidR="00523220" w:rsidRDefault="00523220">
            <w:pPr>
              <w:spacing w:after="0"/>
              <w:ind w:left="135"/>
            </w:pPr>
          </w:p>
        </w:tc>
        <w:tc>
          <w:tcPr>
            <w:tcW w:w="0" w:type="auto"/>
            <w:vMerge/>
            <w:tcBorders>
              <w:top w:val="nil"/>
            </w:tcBorders>
            <w:tcMar>
              <w:top w:w="50" w:type="dxa"/>
              <w:left w:w="100" w:type="dxa"/>
            </w:tcMar>
          </w:tcPr>
          <w:p w:rsidR="00523220" w:rsidRDefault="00523220"/>
        </w:tc>
      </w:tr>
      <w:tr w:rsidR="00523220">
        <w:trPr>
          <w:trHeight w:val="144"/>
          <w:tblCellSpacing w:w="20" w:type="nil"/>
        </w:trPr>
        <w:tc>
          <w:tcPr>
            <w:tcW w:w="0" w:type="auto"/>
            <w:gridSpan w:val="6"/>
            <w:tcMar>
              <w:top w:w="50" w:type="dxa"/>
              <w:left w:w="100" w:type="dxa"/>
            </w:tcMar>
            <w:vAlign w:val="center"/>
          </w:tcPr>
          <w:p w:rsidR="00523220" w:rsidRDefault="002C055B">
            <w:pPr>
              <w:spacing w:after="0"/>
              <w:ind w:left="135"/>
            </w:pPr>
            <w:r>
              <w:rPr>
                <w:rFonts w:ascii="Times New Roman" w:hAnsi="Times New Roman"/>
                <w:b/>
                <w:color w:val="000000"/>
                <w:sz w:val="24"/>
              </w:rPr>
              <w:t>ИНВАРИАНТНЫЕ МОДУЛИ</w:t>
            </w:r>
          </w:p>
        </w:tc>
      </w:tr>
      <w:tr w:rsidR="00523220">
        <w:trPr>
          <w:trHeight w:val="144"/>
          <w:tblCellSpacing w:w="20" w:type="nil"/>
        </w:trPr>
        <w:tc>
          <w:tcPr>
            <w:tcW w:w="0" w:type="auto"/>
            <w:gridSpan w:val="6"/>
            <w:tcMar>
              <w:top w:w="50" w:type="dxa"/>
              <w:left w:w="100" w:type="dxa"/>
            </w:tcMar>
            <w:vAlign w:val="center"/>
          </w:tcPr>
          <w:p w:rsidR="00523220" w:rsidRDefault="002C055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523220" w:rsidRPr="009D44B1">
        <w:trPr>
          <w:trHeight w:val="144"/>
          <w:tblCellSpacing w:w="20" w:type="nil"/>
        </w:trPr>
        <w:tc>
          <w:tcPr>
            <w:tcW w:w="501" w:type="dxa"/>
            <w:tcMar>
              <w:top w:w="50" w:type="dxa"/>
              <w:left w:w="100" w:type="dxa"/>
            </w:tcMar>
            <w:vAlign w:val="center"/>
          </w:tcPr>
          <w:p w:rsidR="00523220" w:rsidRDefault="002C055B">
            <w:pPr>
              <w:spacing w:after="0"/>
            </w:pPr>
            <w:r>
              <w:rPr>
                <w:rFonts w:ascii="Times New Roman" w:hAnsi="Times New Roman"/>
                <w:color w:val="000000"/>
                <w:sz w:val="24"/>
              </w:rPr>
              <w:t>1.1</w:t>
            </w:r>
          </w:p>
        </w:tc>
        <w:tc>
          <w:tcPr>
            <w:tcW w:w="2992" w:type="dxa"/>
            <w:tcMar>
              <w:top w:w="50" w:type="dxa"/>
              <w:left w:w="100" w:type="dxa"/>
            </w:tcMar>
            <w:vAlign w:val="center"/>
          </w:tcPr>
          <w:p w:rsidR="00523220" w:rsidRDefault="002C055B">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23220" w:rsidRDefault="00523220">
            <w:pPr>
              <w:spacing w:after="0"/>
              <w:ind w:left="135"/>
              <w:jc w:val="center"/>
            </w:pPr>
          </w:p>
        </w:tc>
        <w:tc>
          <w:tcPr>
            <w:tcW w:w="1787" w:type="dxa"/>
            <w:tcMar>
              <w:top w:w="50" w:type="dxa"/>
              <w:left w:w="100" w:type="dxa"/>
            </w:tcMar>
            <w:vAlign w:val="center"/>
          </w:tcPr>
          <w:p w:rsidR="00523220" w:rsidRDefault="00523220">
            <w:pPr>
              <w:spacing w:after="0"/>
              <w:ind w:left="135"/>
              <w:jc w:val="center"/>
            </w:pPr>
          </w:p>
        </w:tc>
        <w:tc>
          <w:tcPr>
            <w:tcW w:w="2646" w:type="dxa"/>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w:t>
              </w:r>
              <w:r w:rsidRPr="00BD0164">
                <w:rPr>
                  <w:rFonts w:ascii="Times New Roman" w:hAnsi="Times New Roman"/>
                  <w:color w:val="0000FF"/>
                  <w:u w:val="single"/>
                  <w:lang w:val="ru-RU"/>
                </w:rPr>
                <w:t>004</w:t>
              </w:r>
            </w:hyperlink>
          </w:p>
        </w:tc>
      </w:tr>
      <w:tr w:rsidR="00523220">
        <w:trPr>
          <w:trHeight w:val="144"/>
          <w:tblCellSpacing w:w="20" w:type="nil"/>
        </w:trPr>
        <w:tc>
          <w:tcPr>
            <w:tcW w:w="0" w:type="auto"/>
            <w:gridSpan w:val="2"/>
            <w:tcMar>
              <w:top w:w="50" w:type="dxa"/>
              <w:left w:w="100" w:type="dxa"/>
            </w:tcMar>
            <w:vAlign w:val="center"/>
          </w:tcPr>
          <w:p w:rsidR="00523220" w:rsidRDefault="002C05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23220" w:rsidRDefault="00523220"/>
        </w:tc>
      </w:tr>
      <w:tr w:rsidR="00523220" w:rsidRPr="009D44B1">
        <w:trPr>
          <w:trHeight w:val="144"/>
          <w:tblCellSpacing w:w="20" w:type="nil"/>
        </w:trPr>
        <w:tc>
          <w:tcPr>
            <w:tcW w:w="0" w:type="auto"/>
            <w:gridSpan w:val="6"/>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b/>
                <w:color w:val="000000"/>
                <w:sz w:val="24"/>
                <w:lang w:val="ru-RU"/>
              </w:rPr>
              <w:t>Раздел 2.</w:t>
            </w:r>
            <w:r w:rsidRPr="00BD0164">
              <w:rPr>
                <w:rFonts w:ascii="Times New Roman" w:hAnsi="Times New Roman"/>
                <w:color w:val="000000"/>
                <w:sz w:val="24"/>
                <w:lang w:val="ru-RU"/>
              </w:rPr>
              <w:t xml:space="preserve"> </w:t>
            </w:r>
            <w:r w:rsidRPr="00BD0164">
              <w:rPr>
                <w:rFonts w:ascii="Times New Roman" w:hAnsi="Times New Roman"/>
                <w:b/>
                <w:color w:val="000000"/>
                <w:sz w:val="24"/>
                <w:lang w:val="ru-RU"/>
              </w:rPr>
              <w:t>Народное музыкальное творчество России</w:t>
            </w:r>
          </w:p>
        </w:tc>
      </w:tr>
      <w:tr w:rsidR="00523220" w:rsidRPr="009D44B1">
        <w:trPr>
          <w:trHeight w:val="144"/>
          <w:tblCellSpacing w:w="20" w:type="nil"/>
        </w:trPr>
        <w:tc>
          <w:tcPr>
            <w:tcW w:w="501" w:type="dxa"/>
            <w:tcMar>
              <w:top w:w="50" w:type="dxa"/>
              <w:left w:w="100" w:type="dxa"/>
            </w:tcMar>
            <w:vAlign w:val="center"/>
          </w:tcPr>
          <w:p w:rsidR="00523220" w:rsidRDefault="002C055B">
            <w:pPr>
              <w:spacing w:after="0"/>
            </w:pPr>
            <w:r>
              <w:rPr>
                <w:rFonts w:ascii="Times New Roman" w:hAnsi="Times New Roman"/>
                <w:color w:val="000000"/>
                <w:sz w:val="24"/>
              </w:rPr>
              <w:t>2.1</w:t>
            </w:r>
          </w:p>
        </w:tc>
        <w:tc>
          <w:tcPr>
            <w:tcW w:w="2992" w:type="dxa"/>
            <w:tcMar>
              <w:top w:w="50" w:type="dxa"/>
              <w:left w:w="100" w:type="dxa"/>
            </w:tcMar>
            <w:vAlign w:val="center"/>
          </w:tcPr>
          <w:p w:rsidR="00523220" w:rsidRDefault="002C055B">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23220" w:rsidRDefault="00523220">
            <w:pPr>
              <w:spacing w:after="0"/>
              <w:ind w:left="135"/>
              <w:jc w:val="center"/>
            </w:pPr>
          </w:p>
        </w:tc>
        <w:tc>
          <w:tcPr>
            <w:tcW w:w="1787" w:type="dxa"/>
            <w:tcMar>
              <w:top w:w="50" w:type="dxa"/>
              <w:left w:w="100" w:type="dxa"/>
            </w:tcMar>
            <w:vAlign w:val="center"/>
          </w:tcPr>
          <w:p w:rsidR="00523220" w:rsidRDefault="00523220">
            <w:pPr>
              <w:spacing w:after="0"/>
              <w:ind w:left="135"/>
              <w:jc w:val="center"/>
            </w:pPr>
          </w:p>
        </w:tc>
        <w:tc>
          <w:tcPr>
            <w:tcW w:w="2646" w:type="dxa"/>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w:t>
              </w:r>
              <w:r w:rsidRPr="00BD0164">
                <w:rPr>
                  <w:rFonts w:ascii="Times New Roman" w:hAnsi="Times New Roman"/>
                  <w:color w:val="0000FF"/>
                  <w:u w:val="single"/>
                  <w:lang w:val="ru-RU"/>
                </w:rPr>
                <w:t>004</w:t>
              </w:r>
            </w:hyperlink>
          </w:p>
        </w:tc>
      </w:tr>
      <w:tr w:rsidR="00523220" w:rsidRPr="009D44B1">
        <w:trPr>
          <w:trHeight w:val="144"/>
          <w:tblCellSpacing w:w="20" w:type="nil"/>
        </w:trPr>
        <w:tc>
          <w:tcPr>
            <w:tcW w:w="501" w:type="dxa"/>
            <w:tcMar>
              <w:top w:w="50" w:type="dxa"/>
              <w:left w:w="100" w:type="dxa"/>
            </w:tcMar>
            <w:vAlign w:val="center"/>
          </w:tcPr>
          <w:p w:rsidR="00523220" w:rsidRDefault="002C055B">
            <w:pPr>
              <w:spacing w:after="0"/>
            </w:pPr>
            <w:r>
              <w:rPr>
                <w:rFonts w:ascii="Times New Roman" w:hAnsi="Times New Roman"/>
                <w:color w:val="000000"/>
                <w:sz w:val="24"/>
              </w:rPr>
              <w:t>2.2</w:t>
            </w:r>
          </w:p>
        </w:tc>
        <w:tc>
          <w:tcPr>
            <w:tcW w:w="2992" w:type="dxa"/>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rsidR="00523220" w:rsidRDefault="002C055B">
            <w:pPr>
              <w:spacing w:after="0"/>
              <w:ind w:left="135"/>
              <w:jc w:val="center"/>
            </w:pPr>
            <w:r w:rsidRPr="00BD01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23220" w:rsidRDefault="00523220">
            <w:pPr>
              <w:spacing w:after="0"/>
              <w:ind w:left="135"/>
              <w:jc w:val="center"/>
            </w:pPr>
          </w:p>
        </w:tc>
        <w:tc>
          <w:tcPr>
            <w:tcW w:w="1787" w:type="dxa"/>
            <w:tcMar>
              <w:top w:w="50" w:type="dxa"/>
              <w:left w:w="100" w:type="dxa"/>
            </w:tcMar>
            <w:vAlign w:val="center"/>
          </w:tcPr>
          <w:p w:rsidR="00523220" w:rsidRDefault="00523220">
            <w:pPr>
              <w:spacing w:after="0"/>
              <w:ind w:left="135"/>
              <w:jc w:val="center"/>
            </w:pPr>
          </w:p>
        </w:tc>
        <w:tc>
          <w:tcPr>
            <w:tcW w:w="2646" w:type="dxa"/>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w:t>
              </w:r>
              <w:r w:rsidRPr="00BD0164">
                <w:rPr>
                  <w:rFonts w:ascii="Times New Roman" w:hAnsi="Times New Roman"/>
                  <w:color w:val="0000FF"/>
                  <w:u w:val="single"/>
                  <w:lang w:val="ru-RU"/>
                </w:rPr>
                <w:t>004</w:t>
              </w:r>
            </w:hyperlink>
          </w:p>
        </w:tc>
      </w:tr>
      <w:tr w:rsidR="00523220">
        <w:trPr>
          <w:trHeight w:val="144"/>
          <w:tblCellSpacing w:w="20" w:type="nil"/>
        </w:trPr>
        <w:tc>
          <w:tcPr>
            <w:tcW w:w="0" w:type="auto"/>
            <w:gridSpan w:val="2"/>
            <w:tcMar>
              <w:top w:w="50" w:type="dxa"/>
              <w:left w:w="100" w:type="dxa"/>
            </w:tcMar>
            <w:vAlign w:val="center"/>
          </w:tcPr>
          <w:p w:rsidR="00523220" w:rsidRDefault="002C05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23220" w:rsidRDefault="00523220"/>
        </w:tc>
      </w:tr>
      <w:tr w:rsidR="00523220">
        <w:trPr>
          <w:trHeight w:val="144"/>
          <w:tblCellSpacing w:w="20" w:type="nil"/>
        </w:trPr>
        <w:tc>
          <w:tcPr>
            <w:tcW w:w="0" w:type="auto"/>
            <w:gridSpan w:val="6"/>
            <w:tcMar>
              <w:top w:w="50" w:type="dxa"/>
              <w:left w:w="100" w:type="dxa"/>
            </w:tcMar>
            <w:vAlign w:val="center"/>
          </w:tcPr>
          <w:p w:rsidR="00523220" w:rsidRDefault="002C055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523220" w:rsidRPr="009D44B1">
        <w:trPr>
          <w:trHeight w:val="144"/>
          <w:tblCellSpacing w:w="20" w:type="nil"/>
        </w:trPr>
        <w:tc>
          <w:tcPr>
            <w:tcW w:w="501" w:type="dxa"/>
            <w:tcMar>
              <w:top w:w="50" w:type="dxa"/>
              <w:left w:w="100" w:type="dxa"/>
            </w:tcMar>
            <w:vAlign w:val="center"/>
          </w:tcPr>
          <w:p w:rsidR="00523220" w:rsidRDefault="002C055B">
            <w:pPr>
              <w:spacing w:after="0"/>
            </w:pPr>
            <w:r>
              <w:rPr>
                <w:rFonts w:ascii="Times New Roman" w:hAnsi="Times New Roman"/>
                <w:color w:val="000000"/>
                <w:sz w:val="24"/>
              </w:rPr>
              <w:t>3.1</w:t>
            </w:r>
          </w:p>
        </w:tc>
        <w:tc>
          <w:tcPr>
            <w:tcW w:w="2992" w:type="dxa"/>
            <w:tcMar>
              <w:top w:w="50" w:type="dxa"/>
              <w:left w:w="100" w:type="dxa"/>
            </w:tcMar>
            <w:vAlign w:val="center"/>
          </w:tcPr>
          <w:p w:rsidR="00523220" w:rsidRDefault="002C055B">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23220" w:rsidRDefault="00523220">
            <w:pPr>
              <w:spacing w:after="0"/>
              <w:ind w:left="135"/>
              <w:jc w:val="center"/>
            </w:pPr>
          </w:p>
        </w:tc>
        <w:tc>
          <w:tcPr>
            <w:tcW w:w="1787" w:type="dxa"/>
            <w:tcMar>
              <w:top w:w="50" w:type="dxa"/>
              <w:left w:w="100" w:type="dxa"/>
            </w:tcMar>
            <w:vAlign w:val="center"/>
          </w:tcPr>
          <w:p w:rsidR="00523220" w:rsidRDefault="00523220">
            <w:pPr>
              <w:spacing w:after="0"/>
              <w:ind w:left="135"/>
              <w:jc w:val="center"/>
            </w:pPr>
          </w:p>
        </w:tc>
        <w:tc>
          <w:tcPr>
            <w:tcW w:w="2646" w:type="dxa"/>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w:t>
              </w:r>
              <w:r w:rsidRPr="00BD0164">
                <w:rPr>
                  <w:rFonts w:ascii="Times New Roman" w:hAnsi="Times New Roman"/>
                  <w:color w:val="0000FF"/>
                  <w:u w:val="single"/>
                  <w:lang w:val="ru-RU"/>
                </w:rPr>
                <w:t>004</w:t>
              </w:r>
            </w:hyperlink>
          </w:p>
        </w:tc>
      </w:tr>
      <w:tr w:rsidR="00523220" w:rsidRPr="009D44B1">
        <w:trPr>
          <w:trHeight w:val="144"/>
          <w:tblCellSpacing w:w="20" w:type="nil"/>
        </w:trPr>
        <w:tc>
          <w:tcPr>
            <w:tcW w:w="501" w:type="dxa"/>
            <w:tcMar>
              <w:top w:w="50" w:type="dxa"/>
              <w:left w:w="100" w:type="dxa"/>
            </w:tcMar>
            <w:vAlign w:val="center"/>
          </w:tcPr>
          <w:p w:rsidR="00523220" w:rsidRDefault="002C055B">
            <w:pPr>
              <w:spacing w:after="0"/>
            </w:pPr>
            <w:r>
              <w:rPr>
                <w:rFonts w:ascii="Times New Roman" w:hAnsi="Times New Roman"/>
                <w:color w:val="000000"/>
                <w:sz w:val="24"/>
              </w:rPr>
              <w:t>3.2</w:t>
            </w:r>
          </w:p>
        </w:tc>
        <w:tc>
          <w:tcPr>
            <w:tcW w:w="2992" w:type="dxa"/>
            <w:tcMar>
              <w:top w:w="50" w:type="dxa"/>
              <w:left w:w="100" w:type="dxa"/>
            </w:tcMar>
            <w:vAlign w:val="center"/>
          </w:tcPr>
          <w:p w:rsidR="00523220" w:rsidRDefault="002C055B">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23220" w:rsidRDefault="00523220">
            <w:pPr>
              <w:spacing w:after="0"/>
              <w:ind w:left="135"/>
              <w:jc w:val="center"/>
            </w:pPr>
          </w:p>
        </w:tc>
        <w:tc>
          <w:tcPr>
            <w:tcW w:w="1787" w:type="dxa"/>
            <w:tcMar>
              <w:top w:w="50" w:type="dxa"/>
              <w:left w:w="100" w:type="dxa"/>
            </w:tcMar>
            <w:vAlign w:val="center"/>
          </w:tcPr>
          <w:p w:rsidR="00523220" w:rsidRDefault="00523220">
            <w:pPr>
              <w:spacing w:after="0"/>
              <w:ind w:left="135"/>
              <w:jc w:val="center"/>
            </w:pPr>
          </w:p>
        </w:tc>
        <w:tc>
          <w:tcPr>
            <w:tcW w:w="2646" w:type="dxa"/>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w:t>
              </w:r>
              <w:r w:rsidRPr="00BD0164">
                <w:rPr>
                  <w:rFonts w:ascii="Times New Roman" w:hAnsi="Times New Roman"/>
                  <w:color w:val="0000FF"/>
                  <w:u w:val="single"/>
                  <w:lang w:val="ru-RU"/>
                </w:rPr>
                <w:t>004</w:t>
              </w:r>
            </w:hyperlink>
          </w:p>
        </w:tc>
      </w:tr>
      <w:tr w:rsidR="00523220" w:rsidRPr="009D44B1">
        <w:trPr>
          <w:trHeight w:val="144"/>
          <w:tblCellSpacing w:w="20" w:type="nil"/>
        </w:trPr>
        <w:tc>
          <w:tcPr>
            <w:tcW w:w="501" w:type="dxa"/>
            <w:tcMar>
              <w:top w:w="50" w:type="dxa"/>
              <w:left w:w="100" w:type="dxa"/>
            </w:tcMar>
            <w:vAlign w:val="center"/>
          </w:tcPr>
          <w:p w:rsidR="00523220" w:rsidRDefault="002C055B">
            <w:pPr>
              <w:spacing w:after="0"/>
            </w:pPr>
            <w:r>
              <w:rPr>
                <w:rFonts w:ascii="Times New Roman" w:hAnsi="Times New Roman"/>
                <w:color w:val="000000"/>
                <w:sz w:val="24"/>
              </w:rPr>
              <w:t>3.3</w:t>
            </w:r>
          </w:p>
        </w:tc>
        <w:tc>
          <w:tcPr>
            <w:tcW w:w="2992" w:type="dxa"/>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rsidR="00523220" w:rsidRDefault="002C055B">
            <w:pPr>
              <w:spacing w:after="0"/>
              <w:ind w:left="135"/>
              <w:jc w:val="center"/>
            </w:pPr>
            <w:r w:rsidRPr="00BD01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23220" w:rsidRDefault="00523220">
            <w:pPr>
              <w:spacing w:after="0"/>
              <w:ind w:left="135"/>
              <w:jc w:val="center"/>
            </w:pPr>
          </w:p>
        </w:tc>
        <w:tc>
          <w:tcPr>
            <w:tcW w:w="1787" w:type="dxa"/>
            <w:tcMar>
              <w:top w:w="50" w:type="dxa"/>
              <w:left w:w="100" w:type="dxa"/>
            </w:tcMar>
            <w:vAlign w:val="center"/>
          </w:tcPr>
          <w:p w:rsidR="00523220" w:rsidRDefault="00523220">
            <w:pPr>
              <w:spacing w:after="0"/>
              <w:ind w:left="135"/>
              <w:jc w:val="center"/>
            </w:pPr>
          </w:p>
        </w:tc>
        <w:tc>
          <w:tcPr>
            <w:tcW w:w="2646" w:type="dxa"/>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w:t>
              </w:r>
              <w:r w:rsidRPr="00BD0164">
                <w:rPr>
                  <w:rFonts w:ascii="Times New Roman" w:hAnsi="Times New Roman"/>
                  <w:color w:val="0000FF"/>
                  <w:u w:val="single"/>
                  <w:lang w:val="ru-RU"/>
                </w:rPr>
                <w:t>004</w:t>
              </w:r>
            </w:hyperlink>
          </w:p>
        </w:tc>
      </w:tr>
      <w:tr w:rsidR="00523220">
        <w:trPr>
          <w:trHeight w:val="144"/>
          <w:tblCellSpacing w:w="20" w:type="nil"/>
        </w:trPr>
        <w:tc>
          <w:tcPr>
            <w:tcW w:w="0" w:type="auto"/>
            <w:gridSpan w:val="2"/>
            <w:tcMar>
              <w:top w:w="50" w:type="dxa"/>
              <w:left w:w="100" w:type="dxa"/>
            </w:tcMar>
            <w:vAlign w:val="center"/>
          </w:tcPr>
          <w:p w:rsidR="00523220" w:rsidRDefault="002C05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23220" w:rsidRDefault="00523220"/>
        </w:tc>
      </w:tr>
      <w:tr w:rsidR="00523220">
        <w:trPr>
          <w:trHeight w:val="144"/>
          <w:tblCellSpacing w:w="20" w:type="nil"/>
        </w:trPr>
        <w:tc>
          <w:tcPr>
            <w:tcW w:w="0" w:type="auto"/>
            <w:gridSpan w:val="6"/>
            <w:tcMar>
              <w:top w:w="50" w:type="dxa"/>
              <w:left w:w="100" w:type="dxa"/>
            </w:tcMar>
            <w:vAlign w:val="center"/>
          </w:tcPr>
          <w:p w:rsidR="00523220" w:rsidRDefault="002C055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523220" w:rsidRPr="009D44B1">
        <w:trPr>
          <w:trHeight w:val="144"/>
          <w:tblCellSpacing w:w="20" w:type="nil"/>
        </w:trPr>
        <w:tc>
          <w:tcPr>
            <w:tcW w:w="501" w:type="dxa"/>
            <w:tcMar>
              <w:top w:w="50" w:type="dxa"/>
              <w:left w:w="100" w:type="dxa"/>
            </w:tcMar>
            <w:vAlign w:val="center"/>
          </w:tcPr>
          <w:p w:rsidR="00523220" w:rsidRDefault="002C055B">
            <w:pPr>
              <w:spacing w:after="0"/>
            </w:pPr>
            <w:r>
              <w:rPr>
                <w:rFonts w:ascii="Times New Roman" w:hAnsi="Times New Roman"/>
                <w:color w:val="000000"/>
                <w:sz w:val="24"/>
              </w:rPr>
              <w:t>4.1</w:t>
            </w:r>
          </w:p>
        </w:tc>
        <w:tc>
          <w:tcPr>
            <w:tcW w:w="2992" w:type="dxa"/>
            <w:tcMar>
              <w:top w:w="50" w:type="dxa"/>
              <w:left w:w="100" w:type="dxa"/>
            </w:tcMar>
            <w:vAlign w:val="center"/>
          </w:tcPr>
          <w:p w:rsidR="00523220" w:rsidRDefault="002C055B">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23220" w:rsidRDefault="00523220">
            <w:pPr>
              <w:spacing w:after="0"/>
              <w:ind w:left="135"/>
              <w:jc w:val="center"/>
            </w:pPr>
          </w:p>
        </w:tc>
        <w:tc>
          <w:tcPr>
            <w:tcW w:w="1787" w:type="dxa"/>
            <w:tcMar>
              <w:top w:w="50" w:type="dxa"/>
              <w:left w:w="100" w:type="dxa"/>
            </w:tcMar>
            <w:vAlign w:val="center"/>
          </w:tcPr>
          <w:p w:rsidR="00523220" w:rsidRDefault="00523220">
            <w:pPr>
              <w:spacing w:after="0"/>
              <w:ind w:left="135"/>
              <w:jc w:val="center"/>
            </w:pPr>
          </w:p>
        </w:tc>
        <w:tc>
          <w:tcPr>
            <w:tcW w:w="2646" w:type="dxa"/>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w:t>
              </w:r>
              <w:r w:rsidRPr="00BD0164">
                <w:rPr>
                  <w:rFonts w:ascii="Times New Roman" w:hAnsi="Times New Roman"/>
                  <w:color w:val="0000FF"/>
                  <w:u w:val="single"/>
                  <w:lang w:val="ru-RU"/>
                </w:rPr>
                <w:t>004</w:t>
              </w:r>
            </w:hyperlink>
          </w:p>
        </w:tc>
      </w:tr>
      <w:tr w:rsidR="00523220" w:rsidRPr="009D44B1">
        <w:trPr>
          <w:trHeight w:val="144"/>
          <w:tblCellSpacing w:w="20" w:type="nil"/>
        </w:trPr>
        <w:tc>
          <w:tcPr>
            <w:tcW w:w="501" w:type="dxa"/>
            <w:tcMar>
              <w:top w:w="50" w:type="dxa"/>
              <w:left w:w="100" w:type="dxa"/>
            </w:tcMar>
            <w:vAlign w:val="center"/>
          </w:tcPr>
          <w:p w:rsidR="00523220" w:rsidRDefault="002C055B">
            <w:pPr>
              <w:spacing w:after="0"/>
            </w:pPr>
            <w:r>
              <w:rPr>
                <w:rFonts w:ascii="Times New Roman" w:hAnsi="Times New Roman"/>
                <w:color w:val="000000"/>
                <w:sz w:val="24"/>
              </w:rPr>
              <w:t>4.2</w:t>
            </w:r>
          </w:p>
        </w:tc>
        <w:tc>
          <w:tcPr>
            <w:tcW w:w="2992" w:type="dxa"/>
            <w:tcMar>
              <w:top w:w="50" w:type="dxa"/>
              <w:left w:w="100" w:type="dxa"/>
            </w:tcMar>
            <w:vAlign w:val="center"/>
          </w:tcPr>
          <w:p w:rsidR="00523220" w:rsidRDefault="002C055B">
            <w:pPr>
              <w:spacing w:after="0"/>
              <w:ind w:left="135"/>
            </w:pPr>
            <w:r>
              <w:rPr>
                <w:rFonts w:ascii="Times New Roman" w:hAnsi="Times New Roman"/>
                <w:color w:val="000000"/>
                <w:sz w:val="24"/>
              </w:rPr>
              <w:t xml:space="preserve">Симфоническая </w:t>
            </w:r>
            <w:r>
              <w:rPr>
                <w:rFonts w:ascii="Times New Roman" w:hAnsi="Times New Roman"/>
                <w:color w:val="000000"/>
                <w:sz w:val="24"/>
              </w:rPr>
              <w:lastRenderedPageBreak/>
              <w:t>музыка</w:t>
            </w:r>
          </w:p>
        </w:tc>
        <w:tc>
          <w:tcPr>
            <w:tcW w:w="977"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lastRenderedPageBreak/>
              <w:t xml:space="preserve"> 1 </w:t>
            </w:r>
          </w:p>
        </w:tc>
        <w:tc>
          <w:tcPr>
            <w:tcW w:w="1699" w:type="dxa"/>
            <w:tcMar>
              <w:top w:w="50" w:type="dxa"/>
              <w:left w:w="100" w:type="dxa"/>
            </w:tcMar>
            <w:vAlign w:val="center"/>
          </w:tcPr>
          <w:p w:rsidR="00523220" w:rsidRDefault="00523220">
            <w:pPr>
              <w:spacing w:after="0"/>
              <w:ind w:left="135"/>
              <w:jc w:val="center"/>
            </w:pPr>
          </w:p>
        </w:tc>
        <w:tc>
          <w:tcPr>
            <w:tcW w:w="1787" w:type="dxa"/>
            <w:tcMar>
              <w:top w:w="50" w:type="dxa"/>
              <w:left w:w="100" w:type="dxa"/>
            </w:tcMar>
            <w:vAlign w:val="center"/>
          </w:tcPr>
          <w:p w:rsidR="00523220" w:rsidRDefault="00523220">
            <w:pPr>
              <w:spacing w:after="0"/>
              <w:ind w:left="135"/>
              <w:jc w:val="center"/>
            </w:pPr>
          </w:p>
        </w:tc>
        <w:tc>
          <w:tcPr>
            <w:tcW w:w="2646" w:type="dxa"/>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w:t>
              </w:r>
              <w:r w:rsidRPr="00BD0164">
                <w:rPr>
                  <w:rFonts w:ascii="Times New Roman" w:hAnsi="Times New Roman"/>
                  <w:color w:val="0000FF"/>
                  <w:u w:val="single"/>
                  <w:lang w:val="ru-RU"/>
                </w:rPr>
                <w:t>004</w:t>
              </w:r>
            </w:hyperlink>
          </w:p>
        </w:tc>
      </w:tr>
      <w:tr w:rsidR="00523220" w:rsidRPr="009D44B1">
        <w:trPr>
          <w:trHeight w:val="144"/>
          <w:tblCellSpacing w:w="20" w:type="nil"/>
        </w:trPr>
        <w:tc>
          <w:tcPr>
            <w:tcW w:w="501" w:type="dxa"/>
            <w:tcMar>
              <w:top w:w="50" w:type="dxa"/>
              <w:left w:w="100" w:type="dxa"/>
            </w:tcMar>
            <w:vAlign w:val="center"/>
          </w:tcPr>
          <w:p w:rsidR="00523220" w:rsidRDefault="002C055B">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523220" w:rsidRDefault="002C055B">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23220" w:rsidRDefault="00523220">
            <w:pPr>
              <w:spacing w:after="0"/>
              <w:ind w:left="135"/>
              <w:jc w:val="center"/>
            </w:pPr>
          </w:p>
        </w:tc>
        <w:tc>
          <w:tcPr>
            <w:tcW w:w="1787" w:type="dxa"/>
            <w:tcMar>
              <w:top w:w="50" w:type="dxa"/>
              <w:left w:w="100" w:type="dxa"/>
            </w:tcMar>
            <w:vAlign w:val="center"/>
          </w:tcPr>
          <w:p w:rsidR="00523220" w:rsidRDefault="00523220">
            <w:pPr>
              <w:spacing w:after="0"/>
              <w:ind w:left="135"/>
              <w:jc w:val="center"/>
            </w:pPr>
          </w:p>
        </w:tc>
        <w:tc>
          <w:tcPr>
            <w:tcW w:w="2646" w:type="dxa"/>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w:t>
              </w:r>
              <w:r w:rsidRPr="00BD0164">
                <w:rPr>
                  <w:rFonts w:ascii="Times New Roman" w:hAnsi="Times New Roman"/>
                  <w:color w:val="0000FF"/>
                  <w:u w:val="single"/>
                  <w:lang w:val="ru-RU"/>
                </w:rPr>
                <w:t>004</w:t>
              </w:r>
            </w:hyperlink>
          </w:p>
        </w:tc>
      </w:tr>
      <w:tr w:rsidR="00523220">
        <w:trPr>
          <w:trHeight w:val="144"/>
          <w:tblCellSpacing w:w="20" w:type="nil"/>
        </w:trPr>
        <w:tc>
          <w:tcPr>
            <w:tcW w:w="0" w:type="auto"/>
            <w:gridSpan w:val="2"/>
            <w:tcMar>
              <w:top w:w="50" w:type="dxa"/>
              <w:left w:w="100" w:type="dxa"/>
            </w:tcMar>
            <w:vAlign w:val="center"/>
          </w:tcPr>
          <w:p w:rsidR="00523220" w:rsidRDefault="002C05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23220" w:rsidRDefault="00523220"/>
        </w:tc>
      </w:tr>
      <w:tr w:rsidR="00523220">
        <w:trPr>
          <w:trHeight w:val="144"/>
          <w:tblCellSpacing w:w="20" w:type="nil"/>
        </w:trPr>
        <w:tc>
          <w:tcPr>
            <w:tcW w:w="0" w:type="auto"/>
            <w:gridSpan w:val="6"/>
            <w:tcMar>
              <w:top w:w="50" w:type="dxa"/>
              <w:left w:w="100" w:type="dxa"/>
            </w:tcMar>
            <w:vAlign w:val="center"/>
          </w:tcPr>
          <w:p w:rsidR="00523220" w:rsidRDefault="002C055B">
            <w:pPr>
              <w:spacing w:after="0"/>
              <w:ind w:left="135"/>
            </w:pPr>
            <w:r>
              <w:rPr>
                <w:rFonts w:ascii="Times New Roman" w:hAnsi="Times New Roman"/>
                <w:b/>
                <w:color w:val="000000"/>
                <w:sz w:val="24"/>
              </w:rPr>
              <w:t>ВАРИАТИВНЫЕ МОДУЛИ</w:t>
            </w:r>
          </w:p>
        </w:tc>
      </w:tr>
      <w:tr w:rsidR="00523220">
        <w:trPr>
          <w:trHeight w:val="144"/>
          <w:tblCellSpacing w:w="20" w:type="nil"/>
        </w:trPr>
        <w:tc>
          <w:tcPr>
            <w:tcW w:w="0" w:type="auto"/>
            <w:gridSpan w:val="6"/>
            <w:tcMar>
              <w:top w:w="50" w:type="dxa"/>
              <w:left w:w="100" w:type="dxa"/>
            </w:tcMar>
            <w:vAlign w:val="center"/>
          </w:tcPr>
          <w:p w:rsidR="00523220" w:rsidRDefault="002C055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523220" w:rsidRPr="009D44B1">
        <w:trPr>
          <w:trHeight w:val="144"/>
          <w:tblCellSpacing w:w="20" w:type="nil"/>
        </w:trPr>
        <w:tc>
          <w:tcPr>
            <w:tcW w:w="501" w:type="dxa"/>
            <w:tcMar>
              <w:top w:w="50" w:type="dxa"/>
              <w:left w:w="100" w:type="dxa"/>
            </w:tcMar>
            <w:vAlign w:val="center"/>
          </w:tcPr>
          <w:p w:rsidR="00523220" w:rsidRDefault="002C055B">
            <w:pPr>
              <w:spacing w:after="0"/>
            </w:pPr>
            <w:r>
              <w:rPr>
                <w:rFonts w:ascii="Times New Roman" w:hAnsi="Times New Roman"/>
                <w:color w:val="000000"/>
                <w:sz w:val="24"/>
              </w:rPr>
              <w:t>1.1</w:t>
            </w:r>
          </w:p>
        </w:tc>
        <w:tc>
          <w:tcPr>
            <w:tcW w:w="2992" w:type="dxa"/>
            <w:tcMar>
              <w:top w:w="50" w:type="dxa"/>
              <w:left w:w="100" w:type="dxa"/>
            </w:tcMar>
            <w:vAlign w:val="center"/>
          </w:tcPr>
          <w:p w:rsidR="00523220" w:rsidRDefault="002C055B">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23220" w:rsidRDefault="00523220">
            <w:pPr>
              <w:spacing w:after="0"/>
              <w:ind w:left="135"/>
              <w:jc w:val="center"/>
            </w:pPr>
          </w:p>
        </w:tc>
        <w:tc>
          <w:tcPr>
            <w:tcW w:w="1787" w:type="dxa"/>
            <w:tcMar>
              <w:top w:w="50" w:type="dxa"/>
              <w:left w:w="100" w:type="dxa"/>
            </w:tcMar>
            <w:vAlign w:val="center"/>
          </w:tcPr>
          <w:p w:rsidR="00523220" w:rsidRDefault="00523220">
            <w:pPr>
              <w:spacing w:after="0"/>
              <w:ind w:left="135"/>
              <w:jc w:val="center"/>
            </w:pPr>
          </w:p>
        </w:tc>
        <w:tc>
          <w:tcPr>
            <w:tcW w:w="2646" w:type="dxa"/>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w:t>
              </w:r>
              <w:r w:rsidRPr="00BD0164">
                <w:rPr>
                  <w:rFonts w:ascii="Times New Roman" w:hAnsi="Times New Roman"/>
                  <w:color w:val="0000FF"/>
                  <w:u w:val="single"/>
                  <w:lang w:val="ru-RU"/>
                </w:rPr>
                <w:t>004</w:t>
              </w:r>
            </w:hyperlink>
          </w:p>
        </w:tc>
      </w:tr>
      <w:tr w:rsidR="00523220" w:rsidRPr="009D44B1">
        <w:trPr>
          <w:trHeight w:val="144"/>
          <w:tblCellSpacing w:w="20" w:type="nil"/>
        </w:trPr>
        <w:tc>
          <w:tcPr>
            <w:tcW w:w="501" w:type="dxa"/>
            <w:tcMar>
              <w:top w:w="50" w:type="dxa"/>
              <w:left w:w="100" w:type="dxa"/>
            </w:tcMar>
            <w:vAlign w:val="center"/>
          </w:tcPr>
          <w:p w:rsidR="00523220" w:rsidRDefault="002C055B">
            <w:pPr>
              <w:spacing w:after="0"/>
            </w:pPr>
            <w:r>
              <w:rPr>
                <w:rFonts w:ascii="Times New Roman" w:hAnsi="Times New Roman"/>
                <w:color w:val="000000"/>
                <w:sz w:val="24"/>
              </w:rPr>
              <w:t>1.2</w:t>
            </w:r>
          </w:p>
        </w:tc>
        <w:tc>
          <w:tcPr>
            <w:tcW w:w="2992" w:type="dxa"/>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rsidR="00523220" w:rsidRDefault="002C055B">
            <w:pPr>
              <w:spacing w:after="0"/>
              <w:ind w:left="135"/>
              <w:jc w:val="center"/>
            </w:pPr>
            <w:r w:rsidRPr="00BD01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23220" w:rsidRDefault="00523220">
            <w:pPr>
              <w:spacing w:after="0"/>
              <w:ind w:left="135"/>
              <w:jc w:val="center"/>
            </w:pPr>
          </w:p>
        </w:tc>
        <w:tc>
          <w:tcPr>
            <w:tcW w:w="1787" w:type="dxa"/>
            <w:tcMar>
              <w:top w:w="50" w:type="dxa"/>
              <w:left w:w="100" w:type="dxa"/>
            </w:tcMar>
            <w:vAlign w:val="center"/>
          </w:tcPr>
          <w:p w:rsidR="00523220" w:rsidRDefault="00523220">
            <w:pPr>
              <w:spacing w:after="0"/>
              <w:ind w:left="135"/>
              <w:jc w:val="center"/>
            </w:pPr>
          </w:p>
        </w:tc>
        <w:tc>
          <w:tcPr>
            <w:tcW w:w="2646" w:type="dxa"/>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w:t>
              </w:r>
              <w:r w:rsidRPr="00BD0164">
                <w:rPr>
                  <w:rFonts w:ascii="Times New Roman" w:hAnsi="Times New Roman"/>
                  <w:color w:val="0000FF"/>
                  <w:u w:val="single"/>
                  <w:lang w:val="ru-RU"/>
                </w:rPr>
                <w:t>004</w:t>
              </w:r>
            </w:hyperlink>
          </w:p>
        </w:tc>
      </w:tr>
      <w:tr w:rsidR="00523220">
        <w:trPr>
          <w:trHeight w:val="144"/>
          <w:tblCellSpacing w:w="20" w:type="nil"/>
        </w:trPr>
        <w:tc>
          <w:tcPr>
            <w:tcW w:w="0" w:type="auto"/>
            <w:gridSpan w:val="2"/>
            <w:tcMar>
              <w:top w:w="50" w:type="dxa"/>
              <w:left w:w="100" w:type="dxa"/>
            </w:tcMar>
            <w:vAlign w:val="center"/>
          </w:tcPr>
          <w:p w:rsidR="00523220" w:rsidRDefault="002C05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23220" w:rsidRDefault="00523220"/>
        </w:tc>
      </w:tr>
      <w:tr w:rsidR="00523220">
        <w:trPr>
          <w:trHeight w:val="144"/>
          <w:tblCellSpacing w:w="20" w:type="nil"/>
        </w:trPr>
        <w:tc>
          <w:tcPr>
            <w:tcW w:w="0" w:type="auto"/>
            <w:gridSpan w:val="6"/>
            <w:tcMar>
              <w:top w:w="50" w:type="dxa"/>
              <w:left w:w="100" w:type="dxa"/>
            </w:tcMar>
            <w:vAlign w:val="center"/>
          </w:tcPr>
          <w:p w:rsidR="00523220" w:rsidRDefault="002C055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523220" w:rsidRPr="009D44B1">
        <w:trPr>
          <w:trHeight w:val="144"/>
          <w:tblCellSpacing w:w="20" w:type="nil"/>
        </w:trPr>
        <w:tc>
          <w:tcPr>
            <w:tcW w:w="501" w:type="dxa"/>
            <w:tcMar>
              <w:top w:w="50" w:type="dxa"/>
              <w:left w:w="100" w:type="dxa"/>
            </w:tcMar>
            <w:vAlign w:val="center"/>
          </w:tcPr>
          <w:p w:rsidR="00523220" w:rsidRDefault="002C055B">
            <w:pPr>
              <w:spacing w:after="0"/>
            </w:pPr>
            <w:r>
              <w:rPr>
                <w:rFonts w:ascii="Times New Roman" w:hAnsi="Times New Roman"/>
                <w:color w:val="000000"/>
                <w:sz w:val="24"/>
              </w:rPr>
              <w:t>2.1</w:t>
            </w:r>
          </w:p>
        </w:tc>
        <w:tc>
          <w:tcPr>
            <w:tcW w:w="2992" w:type="dxa"/>
            <w:tcMar>
              <w:top w:w="50" w:type="dxa"/>
              <w:left w:w="100" w:type="dxa"/>
            </w:tcMar>
            <w:vAlign w:val="center"/>
          </w:tcPr>
          <w:p w:rsidR="00523220" w:rsidRDefault="002C055B">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23220" w:rsidRDefault="00523220">
            <w:pPr>
              <w:spacing w:after="0"/>
              <w:ind w:left="135"/>
              <w:jc w:val="center"/>
            </w:pPr>
          </w:p>
        </w:tc>
        <w:tc>
          <w:tcPr>
            <w:tcW w:w="1787" w:type="dxa"/>
            <w:tcMar>
              <w:top w:w="50" w:type="dxa"/>
              <w:left w:w="100" w:type="dxa"/>
            </w:tcMar>
            <w:vAlign w:val="center"/>
          </w:tcPr>
          <w:p w:rsidR="00523220" w:rsidRDefault="00523220">
            <w:pPr>
              <w:spacing w:after="0"/>
              <w:ind w:left="135"/>
              <w:jc w:val="center"/>
            </w:pPr>
          </w:p>
        </w:tc>
        <w:tc>
          <w:tcPr>
            <w:tcW w:w="2646" w:type="dxa"/>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w:t>
              </w:r>
              <w:r w:rsidRPr="00BD0164">
                <w:rPr>
                  <w:rFonts w:ascii="Times New Roman" w:hAnsi="Times New Roman"/>
                  <w:color w:val="0000FF"/>
                  <w:u w:val="single"/>
                  <w:lang w:val="ru-RU"/>
                </w:rPr>
                <w:t>004</w:t>
              </w:r>
            </w:hyperlink>
          </w:p>
        </w:tc>
      </w:tr>
      <w:tr w:rsidR="00523220" w:rsidRPr="009D44B1">
        <w:trPr>
          <w:trHeight w:val="144"/>
          <w:tblCellSpacing w:w="20" w:type="nil"/>
        </w:trPr>
        <w:tc>
          <w:tcPr>
            <w:tcW w:w="501" w:type="dxa"/>
            <w:tcMar>
              <w:top w:w="50" w:type="dxa"/>
              <w:left w:w="100" w:type="dxa"/>
            </w:tcMar>
            <w:vAlign w:val="center"/>
          </w:tcPr>
          <w:p w:rsidR="00523220" w:rsidRDefault="002C055B">
            <w:pPr>
              <w:spacing w:after="0"/>
            </w:pPr>
            <w:r>
              <w:rPr>
                <w:rFonts w:ascii="Times New Roman" w:hAnsi="Times New Roman"/>
                <w:color w:val="000000"/>
                <w:sz w:val="24"/>
              </w:rPr>
              <w:t>2.2</w:t>
            </w:r>
          </w:p>
        </w:tc>
        <w:tc>
          <w:tcPr>
            <w:tcW w:w="2992" w:type="dxa"/>
            <w:tcMar>
              <w:top w:w="50" w:type="dxa"/>
              <w:left w:w="100" w:type="dxa"/>
            </w:tcMar>
            <w:vAlign w:val="center"/>
          </w:tcPr>
          <w:p w:rsidR="00523220" w:rsidRDefault="002C055B">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523220" w:rsidRDefault="00523220">
            <w:pPr>
              <w:spacing w:after="0"/>
              <w:ind w:left="135"/>
              <w:jc w:val="center"/>
            </w:pPr>
          </w:p>
        </w:tc>
        <w:tc>
          <w:tcPr>
            <w:tcW w:w="1787" w:type="dxa"/>
            <w:tcMar>
              <w:top w:w="50" w:type="dxa"/>
              <w:left w:w="100" w:type="dxa"/>
            </w:tcMar>
            <w:vAlign w:val="center"/>
          </w:tcPr>
          <w:p w:rsidR="00523220" w:rsidRDefault="00523220">
            <w:pPr>
              <w:spacing w:after="0"/>
              <w:ind w:left="135"/>
              <w:jc w:val="center"/>
            </w:pPr>
          </w:p>
        </w:tc>
        <w:tc>
          <w:tcPr>
            <w:tcW w:w="2646" w:type="dxa"/>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w:t>
              </w:r>
              <w:r w:rsidRPr="00BD0164">
                <w:rPr>
                  <w:rFonts w:ascii="Times New Roman" w:hAnsi="Times New Roman"/>
                  <w:color w:val="0000FF"/>
                  <w:u w:val="single"/>
                  <w:lang w:val="ru-RU"/>
                </w:rPr>
                <w:t>004</w:t>
              </w:r>
            </w:hyperlink>
          </w:p>
        </w:tc>
      </w:tr>
      <w:tr w:rsidR="00523220">
        <w:trPr>
          <w:trHeight w:val="144"/>
          <w:tblCellSpacing w:w="20" w:type="nil"/>
        </w:trPr>
        <w:tc>
          <w:tcPr>
            <w:tcW w:w="0" w:type="auto"/>
            <w:gridSpan w:val="2"/>
            <w:tcMar>
              <w:top w:w="50" w:type="dxa"/>
              <w:left w:w="100" w:type="dxa"/>
            </w:tcMar>
            <w:vAlign w:val="center"/>
          </w:tcPr>
          <w:p w:rsidR="00523220" w:rsidRDefault="002C05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23220" w:rsidRDefault="00523220"/>
        </w:tc>
      </w:tr>
      <w:tr w:rsidR="00523220">
        <w:trPr>
          <w:trHeight w:val="144"/>
          <w:tblCellSpacing w:w="20" w:type="nil"/>
        </w:trPr>
        <w:tc>
          <w:tcPr>
            <w:tcW w:w="0" w:type="auto"/>
            <w:gridSpan w:val="6"/>
            <w:tcMar>
              <w:top w:w="50" w:type="dxa"/>
              <w:left w:w="100" w:type="dxa"/>
            </w:tcMar>
            <w:vAlign w:val="center"/>
          </w:tcPr>
          <w:p w:rsidR="00523220" w:rsidRDefault="002C055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523220" w:rsidRPr="009D44B1">
        <w:trPr>
          <w:trHeight w:val="144"/>
          <w:tblCellSpacing w:w="20" w:type="nil"/>
        </w:trPr>
        <w:tc>
          <w:tcPr>
            <w:tcW w:w="501" w:type="dxa"/>
            <w:tcMar>
              <w:top w:w="50" w:type="dxa"/>
              <w:left w:w="100" w:type="dxa"/>
            </w:tcMar>
            <w:vAlign w:val="center"/>
          </w:tcPr>
          <w:p w:rsidR="00523220" w:rsidRDefault="002C055B">
            <w:pPr>
              <w:spacing w:after="0"/>
            </w:pPr>
            <w:r>
              <w:rPr>
                <w:rFonts w:ascii="Times New Roman" w:hAnsi="Times New Roman"/>
                <w:color w:val="000000"/>
                <w:sz w:val="24"/>
              </w:rPr>
              <w:t>3.1</w:t>
            </w:r>
          </w:p>
        </w:tc>
        <w:tc>
          <w:tcPr>
            <w:tcW w:w="2992" w:type="dxa"/>
            <w:tcMar>
              <w:top w:w="50" w:type="dxa"/>
              <w:left w:w="100" w:type="dxa"/>
            </w:tcMar>
            <w:vAlign w:val="center"/>
          </w:tcPr>
          <w:p w:rsidR="00523220" w:rsidRDefault="002C055B">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23220" w:rsidRDefault="00523220">
            <w:pPr>
              <w:spacing w:after="0"/>
              <w:ind w:left="135"/>
              <w:jc w:val="center"/>
            </w:pPr>
          </w:p>
        </w:tc>
        <w:tc>
          <w:tcPr>
            <w:tcW w:w="1787" w:type="dxa"/>
            <w:tcMar>
              <w:top w:w="50" w:type="dxa"/>
              <w:left w:w="100" w:type="dxa"/>
            </w:tcMar>
            <w:vAlign w:val="center"/>
          </w:tcPr>
          <w:p w:rsidR="00523220" w:rsidRDefault="00523220">
            <w:pPr>
              <w:spacing w:after="0"/>
              <w:ind w:left="135"/>
              <w:jc w:val="center"/>
            </w:pPr>
          </w:p>
        </w:tc>
        <w:tc>
          <w:tcPr>
            <w:tcW w:w="2646" w:type="dxa"/>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w:t>
              </w:r>
              <w:r w:rsidRPr="00BD0164">
                <w:rPr>
                  <w:rFonts w:ascii="Times New Roman" w:hAnsi="Times New Roman"/>
                  <w:color w:val="0000FF"/>
                  <w:u w:val="single"/>
                  <w:lang w:val="ru-RU"/>
                </w:rPr>
                <w:t>004</w:t>
              </w:r>
            </w:hyperlink>
          </w:p>
        </w:tc>
      </w:tr>
      <w:tr w:rsidR="00523220">
        <w:trPr>
          <w:trHeight w:val="144"/>
          <w:tblCellSpacing w:w="20" w:type="nil"/>
        </w:trPr>
        <w:tc>
          <w:tcPr>
            <w:tcW w:w="0" w:type="auto"/>
            <w:gridSpan w:val="2"/>
            <w:tcMar>
              <w:top w:w="50" w:type="dxa"/>
              <w:left w:w="100" w:type="dxa"/>
            </w:tcMar>
            <w:vAlign w:val="center"/>
          </w:tcPr>
          <w:p w:rsidR="00523220" w:rsidRDefault="002C05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23220" w:rsidRDefault="00523220"/>
        </w:tc>
      </w:tr>
      <w:tr w:rsidR="00523220" w:rsidRPr="009D44B1">
        <w:trPr>
          <w:trHeight w:val="144"/>
          <w:tblCellSpacing w:w="20" w:type="nil"/>
        </w:trPr>
        <w:tc>
          <w:tcPr>
            <w:tcW w:w="0" w:type="auto"/>
            <w:gridSpan w:val="6"/>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b/>
                <w:color w:val="000000"/>
                <w:sz w:val="24"/>
                <w:lang w:val="ru-RU"/>
              </w:rPr>
              <w:t>Раздел 4.</w:t>
            </w:r>
            <w:r w:rsidRPr="00BD0164">
              <w:rPr>
                <w:rFonts w:ascii="Times New Roman" w:hAnsi="Times New Roman"/>
                <w:color w:val="000000"/>
                <w:sz w:val="24"/>
                <w:lang w:val="ru-RU"/>
              </w:rPr>
              <w:t xml:space="preserve"> </w:t>
            </w:r>
            <w:r w:rsidRPr="00BD0164">
              <w:rPr>
                <w:rFonts w:ascii="Times New Roman" w:hAnsi="Times New Roman"/>
                <w:b/>
                <w:color w:val="000000"/>
                <w:sz w:val="24"/>
                <w:lang w:val="ru-RU"/>
              </w:rPr>
              <w:t>Современная музыка: основные жанры и направления</w:t>
            </w:r>
          </w:p>
        </w:tc>
      </w:tr>
      <w:tr w:rsidR="00523220" w:rsidRPr="009D44B1">
        <w:trPr>
          <w:trHeight w:val="144"/>
          <w:tblCellSpacing w:w="20" w:type="nil"/>
        </w:trPr>
        <w:tc>
          <w:tcPr>
            <w:tcW w:w="501" w:type="dxa"/>
            <w:tcMar>
              <w:top w:w="50" w:type="dxa"/>
              <w:left w:w="100" w:type="dxa"/>
            </w:tcMar>
            <w:vAlign w:val="center"/>
          </w:tcPr>
          <w:p w:rsidR="00523220" w:rsidRDefault="002C055B">
            <w:pPr>
              <w:spacing w:after="0"/>
            </w:pPr>
            <w:r>
              <w:rPr>
                <w:rFonts w:ascii="Times New Roman" w:hAnsi="Times New Roman"/>
                <w:color w:val="000000"/>
                <w:sz w:val="24"/>
              </w:rPr>
              <w:t>4.1</w:t>
            </w:r>
          </w:p>
        </w:tc>
        <w:tc>
          <w:tcPr>
            <w:tcW w:w="2992" w:type="dxa"/>
            <w:tcMar>
              <w:top w:w="50" w:type="dxa"/>
              <w:left w:w="100" w:type="dxa"/>
            </w:tcMar>
            <w:vAlign w:val="center"/>
          </w:tcPr>
          <w:p w:rsidR="00523220" w:rsidRDefault="002C055B">
            <w:pPr>
              <w:spacing w:after="0"/>
              <w:ind w:left="135"/>
            </w:pPr>
            <w:r>
              <w:rPr>
                <w:rFonts w:ascii="Times New Roman" w:hAnsi="Times New Roman"/>
                <w:color w:val="000000"/>
                <w:sz w:val="24"/>
              </w:rPr>
              <w:t>Мюзикл</w:t>
            </w:r>
          </w:p>
        </w:tc>
        <w:tc>
          <w:tcPr>
            <w:tcW w:w="977"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523220" w:rsidRDefault="00523220">
            <w:pPr>
              <w:spacing w:after="0"/>
              <w:ind w:left="135"/>
              <w:jc w:val="center"/>
            </w:pPr>
          </w:p>
        </w:tc>
        <w:tc>
          <w:tcPr>
            <w:tcW w:w="1787" w:type="dxa"/>
            <w:tcMar>
              <w:top w:w="50" w:type="dxa"/>
              <w:left w:w="100" w:type="dxa"/>
            </w:tcMar>
            <w:vAlign w:val="center"/>
          </w:tcPr>
          <w:p w:rsidR="00523220" w:rsidRDefault="00523220">
            <w:pPr>
              <w:spacing w:after="0"/>
              <w:ind w:left="135"/>
              <w:jc w:val="center"/>
            </w:pPr>
          </w:p>
        </w:tc>
        <w:tc>
          <w:tcPr>
            <w:tcW w:w="2646" w:type="dxa"/>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w:t>
              </w:r>
              <w:r w:rsidRPr="00BD0164">
                <w:rPr>
                  <w:rFonts w:ascii="Times New Roman" w:hAnsi="Times New Roman"/>
                  <w:color w:val="0000FF"/>
                  <w:u w:val="single"/>
                  <w:lang w:val="ru-RU"/>
                </w:rPr>
                <w:t>004</w:t>
              </w:r>
            </w:hyperlink>
          </w:p>
        </w:tc>
      </w:tr>
      <w:tr w:rsidR="00523220">
        <w:trPr>
          <w:trHeight w:val="144"/>
          <w:tblCellSpacing w:w="20" w:type="nil"/>
        </w:trPr>
        <w:tc>
          <w:tcPr>
            <w:tcW w:w="0" w:type="auto"/>
            <w:gridSpan w:val="2"/>
            <w:tcMar>
              <w:top w:w="50" w:type="dxa"/>
              <w:left w:w="100" w:type="dxa"/>
            </w:tcMar>
            <w:vAlign w:val="center"/>
          </w:tcPr>
          <w:p w:rsidR="00523220" w:rsidRDefault="002C05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23220" w:rsidRDefault="00523220"/>
        </w:tc>
      </w:tr>
      <w:tr w:rsidR="00523220" w:rsidRPr="009D44B1">
        <w:trPr>
          <w:trHeight w:val="144"/>
          <w:tblCellSpacing w:w="20" w:type="nil"/>
        </w:trPr>
        <w:tc>
          <w:tcPr>
            <w:tcW w:w="0" w:type="auto"/>
            <w:gridSpan w:val="6"/>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b/>
                <w:color w:val="000000"/>
                <w:sz w:val="24"/>
                <w:lang w:val="ru-RU"/>
              </w:rPr>
              <w:t>Раздел 5.</w:t>
            </w:r>
            <w:r w:rsidRPr="00BD0164">
              <w:rPr>
                <w:rFonts w:ascii="Times New Roman" w:hAnsi="Times New Roman"/>
                <w:color w:val="000000"/>
                <w:sz w:val="24"/>
                <w:lang w:val="ru-RU"/>
              </w:rPr>
              <w:t xml:space="preserve"> </w:t>
            </w:r>
            <w:r w:rsidRPr="00BD0164">
              <w:rPr>
                <w:rFonts w:ascii="Times New Roman" w:hAnsi="Times New Roman"/>
                <w:b/>
                <w:color w:val="000000"/>
                <w:sz w:val="24"/>
                <w:lang w:val="ru-RU"/>
              </w:rPr>
              <w:t>Связь музыки с другими видами искусства</w:t>
            </w:r>
          </w:p>
        </w:tc>
      </w:tr>
      <w:tr w:rsidR="00523220" w:rsidRPr="009D44B1">
        <w:trPr>
          <w:trHeight w:val="144"/>
          <w:tblCellSpacing w:w="20" w:type="nil"/>
        </w:trPr>
        <w:tc>
          <w:tcPr>
            <w:tcW w:w="501" w:type="dxa"/>
            <w:tcMar>
              <w:top w:w="50" w:type="dxa"/>
              <w:left w:w="100" w:type="dxa"/>
            </w:tcMar>
            <w:vAlign w:val="center"/>
          </w:tcPr>
          <w:p w:rsidR="00523220" w:rsidRDefault="002C055B">
            <w:pPr>
              <w:spacing w:after="0"/>
            </w:pPr>
            <w:r>
              <w:rPr>
                <w:rFonts w:ascii="Times New Roman" w:hAnsi="Times New Roman"/>
                <w:color w:val="000000"/>
                <w:sz w:val="24"/>
              </w:rPr>
              <w:t>5.1</w:t>
            </w:r>
          </w:p>
        </w:tc>
        <w:tc>
          <w:tcPr>
            <w:tcW w:w="2992" w:type="dxa"/>
            <w:tcMar>
              <w:top w:w="50" w:type="dxa"/>
              <w:left w:w="100" w:type="dxa"/>
            </w:tcMar>
            <w:vAlign w:val="center"/>
          </w:tcPr>
          <w:p w:rsidR="00523220" w:rsidRDefault="002C055B">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523220" w:rsidRDefault="00523220">
            <w:pPr>
              <w:spacing w:after="0"/>
              <w:ind w:left="135"/>
              <w:jc w:val="center"/>
            </w:pPr>
          </w:p>
        </w:tc>
        <w:tc>
          <w:tcPr>
            <w:tcW w:w="1787" w:type="dxa"/>
            <w:tcMar>
              <w:top w:w="50" w:type="dxa"/>
              <w:left w:w="100" w:type="dxa"/>
            </w:tcMar>
            <w:vAlign w:val="center"/>
          </w:tcPr>
          <w:p w:rsidR="00523220" w:rsidRDefault="00523220">
            <w:pPr>
              <w:spacing w:after="0"/>
              <w:ind w:left="135"/>
              <w:jc w:val="center"/>
            </w:pPr>
          </w:p>
        </w:tc>
        <w:tc>
          <w:tcPr>
            <w:tcW w:w="2646" w:type="dxa"/>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w:t>
              </w:r>
              <w:r w:rsidRPr="00BD0164">
                <w:rPr>
                  <w:rFonts w:ascii="Times New Roman" w:hAnsi="Times New Roman"/>
                  <w:color w:val="0000FF"/>
                  <w:u w:val="single"/>
                  <w:lang w:val="ru-RU"/>
                </w:rPr>
                <w:t>0</w:t>
              </w:r>
              <w:r w:rsidRPr="00BD0164">
                <w:rPr>
                  <w:rFonts w:ascii="Times New Roman" w:hAnsi="Times New Roman"/>
                  <w:color w:val="0000FF"/>
                  <w:u w:val="single"/>
                  <w:lang w:val="ru-RU"/>
                </w:rPr>
                <w:lastRenderedPageBreak/>
                <w:t>04</w:t>
              </w:r>
            </w:hyperlink>
          </w:p>
        </w:tc>
      </w:tr>
      <w:tr w:rsidR="00523220" w:rsidRPr="009D44B1">
        <w:trPr>
          <w:trHeight w:val="144"/>
          <w:tblCellSpacing w:w="20" w:type="nil"/>
        </w:trPr>
        <w:tc>
          <w:tcPr>
            <w:tcW w:w="501" w:type="dxa"/>
            <w:tcMar>
              <w:top w:w="50" w:type="dxa"/>
              <w:left w:w="100" w:type="dxa"/>
            </w:tcMar>
            <w:vAlign w:val="center"/>
          </w:tcPr>
          <w:p w:rsidR="00523220" w:rsidRDefault="002C055B">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523220" w:rsidRDefault="002C055B">
            <w:pPr>
              <w:spacing w:after="0"/>
              <w:ind w:left="135"/>
            </w:pPr>
            <w:r>
              <w:rPr>
                <w:rFonts w:ascii="Times New Roman" w:hAnsi="Times New Roman"/>
                <w:color w:val="000000"/>
                <w:sz w:val="24"/>
              </w:rPr>
              <w:t>Музыка и театр</w:t>
            </w:r>
          </w:p>
        </w:tc>
        <w:tc>
          <w:tcPr>
            <w:tcW w:w="977"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523220" w:rsidRDefault="00523220">
            <w:pPr>
              <w:spacing w:after="0"/>
              <w:ind w:left="135"/>
              <w:jc w:val="center"/>
            </w:pPr>
          </w:p>
        </w:tc>
        <w:tc>
          <w:tcPr>
            <w:tcW w:w="1787" w:type="dxa"/>
            <w:tcMar>
              <w:top w:w="50" w:type="dxa"/>
              <w:left w:w="100" w:type="dxa"/>
            </w:tcMar>
            <w:vAlign w:val="center"/>
          </w:tcPr>
          <w:p w:rsidR="00523220" w:rsidRDefault="00523220">
            <w:pPr>
              <w:spacing w:after="0"/>
              <w:ind w:left="135"/>
              <w:jc w:val="center"/>
            </w:pPr>
          </w:p>
        </w:tc>
        <w:tc>
          <w:tcPr>
            <w:tcW w:w="2646" w:type="dxa"/>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w:t>
              </w:r>
              <w:r w:rsidRPr="00BD0164">
                <w:rPr>
                  <w:rFonts w:ascii="Times New Roman" w:hAnsi="Times New Roman"/>
                  <w:color w:val="0000FF"/>
                  <w:u w:val="single"/>
                  <w:lang w:val="ru-RU"/>
                </w:rPr>
                <w:t>004</w:t>
              </w:r>
            </w:hyperlink>
          </w:p>
        </w:tc>
      </w:tr>
      <w:tr w:rsidR="00523220" w:rsidRPr="009D44B1">
        <w:trPr>
          <w:trHeight w:val="144"/>
          <w:tblCellSpacing w:w="20" w:type="nil"/>
        </w:trPr>
        <w:tc>
          <w:tcPr>
            <w:tcW w:w="501" w:type="dxa"/>
            <w:tcMar>
              <w:top w:w="50" w:type="dxa"/>
              <w:left w:w="100" w:type="dxa"/>
            </w:tcMar>
            <w:vAlign w:val="center"/>
          </w:tcPr>
          <w:p w:rsidR="00523220" w:rsidRDefault="002C055B">
            <w:pPr>
              <w:spacing w:after="0"/>
            </w:pPr>
            <w:r>
              <w:rPr>
                <w:rFonts w:ascii="Times New Roman" w:hAnsi="Times New Roman"/>
                <w:color w:val="000000"/>
                <w:sz w:val="24"/>
              </w:rPr>
              <w:t>5.3</w:t>
            </w:r>
          </w:p>
        </w:tc>
        <w:tc>
          <w:tcPr>
            <w:tcW w:w="2992" w:type="dxa"/>
            <w:tcMar>
              <w:top w:w="50" w:type="dxa"/>
              <w:left w:w="100" w:type="dxa"/>
            </w:tcMar>
            <w:vAlign w:val="center"/>
          </w:tcPr>
          <w:p w:rsidR="00523220" w:rsidRDefault="002C055B">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23220" w:rsidRDefault="00523220">
            <w:pPr>
              <w:spacing w:after="0"/>
              <w:ind w:left="135"/>
              <w:jc w:val="center"/>
            </w:pPr>
          </w:p>
        </w:tc>
        <w:tc>
          <w:tcPr>
            <w:tcW w:w="1787" w:type="dxa"/>
            <w:tcMar>
              <w:top w:w="50" w:type="dxa"/>
              <w:left w:w="100" w:type="dxa"/>
            </w:tcMar>
            <w:vAlign w:val="center"/>
          </w:tcPr>
          <w:p w:rsidR="00523220" w:rsidRDefault="00523220">
            <w:pPr>
              <w:spacing w:after="0"/>
              <w:ind w:left="135"/>
              <w:jc w:val="center"/>
            </w:pPr>
          </w:p>
        </w:tc>
        <w:tc>
          <w:tcPr>
            <w:tcW w:w="2646" w:type="dxa"/>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w:t>
              </w:r>
              <w:r w:rsidRPr="00BD0164">
                <w:rPr>
                  <w:rFonts w:ascii="Times New Roman" w:hAnsi="Times New Roman"/>
                  <w:color w:val="0000FF"/>
                  <w:u w:val="single"/>
                  <w:lang w:val="ru-RU"/>
                </w:rPr>
                <w:t>004</w:t>
              </w:r>
            </w:hyperlink>
          </w:p>
        </w:tc>
      </w:tr>
      <w:tr w:rsidR="00523220" w:rsidRPr="009D44B1">
        <w:trPr>
          <w:trHeight w:val="144"/>
          <w:tblCellSpacing w:w="20" w:type="nil"/>
        </w:trPr>
        <w:tc>
          <w:tcPr>
            <w:tcW w:w="501" w:type="dxa"/>
            <w:tcMar>
              <w:top w:w="50" w:type="dxa"/>
              <w:left w:w="100" w:type="dxa"/>
            </w:tcMar>
            <w:vAlign w:val="center"/>
          </w:tcPr>
          <w:p w:rsidR="00523220" w:rsidRDefault="002C055B">
            <w:pPr>
              <w:spacing w:after="0"/>
            </w:pPr>
            <w:r>
              <w:rPr>
                <w:rFonts w:ascii="Times New Roman" w:hAnsi="Times New Roman"/>
                <w:color w:val="000000"/>
                <w:sz w:val="24"/>
              </w:rPr>
              <w:t>5.4</w:t>
            </w:r>
          </w:p>
        </w:tc>
        <w:tc>
          <w:tcPr>
            <w:tcW w:w="2992" w:type="dxa"/>
            <w:tcMar>
              <w:top w:w="50" w:type="dxa"/>
              <w:left w:w="100" w:type="dxa"/>
            </w:tcMar>
            <w:vAlign w:val="center"/>
          </w:tcPr>
          <w:p w:rsidR="00523220" w:rsidRDefault="002C055B">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523220" w:rsidRDefault="00523220">
            <w:pPr>
              <w:spacing w:after="0"/>
              <w:ind w:left="135"/>
              <w:jc w:val="center"/>
            </w:pPr>
          </w:p>
        </w:tc>
        <w:tc>
          <w:tcPr>
            <w:tcW w:w="1787" w:type="dxa"/>
            <w:tcMar>
              <w:top w:w="50" w:type="dxa"/>
              <w:left w:w="100" w:type="dxa"/>
            </w:tcMar>
            <w:vAlign w:val="center"/>
          </w:tcPr>
          <w:p w:rsidR="00523220" w:rsidRDefault="00523220">
            <w:pPr>
              <w:spacing w:after="0"/>
              <w:ind w:left="135"/>
              <w:jc w:val="center"/>
            </w:pPr>
          </w:p>
        </w:tc>
        <w:tc>
          <w:tcPr>
            <w:tcW w:w="2646" w:type="dxa"/>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w:t>
              </w:r>
              <w:r w:rsidRPr="00BD0164">
                <w:rPr>
                  <w:rFonts w:ascii="Times New Roman" w:hAnsi="Times New Roman"/>
                  <w:color w:val="0000FF"/>
                  <w:u w:val="single"/>
                  <w:lang w:val="ru-RU"/>
                </w:rPr>
                <w:t>004</w:t>
              </w:r>
            </w:hyperlink>
          </w:p>
        </w:tc>
      </w:tr>
      <w:tr w:rsidR="00523220">
        <w:trPr>
          <w:trHeight w:val="144"/>
          <w:tblCellSpacing w:w="20" w:type="nil"/>
        </w:trPr>
        <w:tc>
          <w:tcPr>
            <w:tcW w:w="0" w:type="auto"/>
            <w:gridSpan w:val="2"/>
            <w:tcMar>
              <w:top w:w="50" w:type="dxa"/>
              <w:left w:w="100" w:type="dxa"/>
            </w:tcMar>
            <w:vAlign w:val="center"/>
          </w:tcPr>
          <w:p w:rsidR="00523220" w:rsidRDefault="002C05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23220" w:rsidRDefault="00523220"/>
        </w:tc>
      </w:tr>
      <w:tr w:rsidR="00523220">
        <w:trPr>
          <w:trHeight w:val="144"/>
          <w:tblCellSpacing w:w="20" w:type="nil"/>
        </w:trPr>
        <w:tc>
          <w:tcPr>
            <w:tcW w:w="0" w:type="auto"/>
            <w:gridSpan w:val="2"/>
            <w:tcMar>
              <w:top w:w="50" w:type="dxa"/>
              <w:left w:w="100" w:type="dxa"/>
            </w:tcMar>
            <w:vAlign w:val="center"/>
          </w:tcPr>
          <w:p w:rsidR="00523220" w:rsidRPr="00BD0164" w:rsidRDefault="002C055B">
            <w:pPr>
              <w:spacing w:after="0"/>
              <w:ind w:left="135"/>
              <w:rPr>
                <w:lang w:val="ru-RU"/>
              </w:rPr>
            </w:pPr>
            <w:r w:rsidRPr="00BD016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23220" w:rsidRDefault="002C055B">
            <w:pPr>
              <w:spacing w:after="0"/>
              <w:ind w:left="135"/>
              <w:jc w:val="center"/>
            </w:pPr>
            <w:r w:rsidRPr="00BD016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23220" w:rsidRDefault="002C055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23220" w:rsidRDefault="00523220"/>
        </w:tc>
      </w:tr>
    </w:tbl>
    <w:p w:rsidR="00523220" w:rsidRDefault="00523220">
      <w:pPr>
        <w:sectPr w:rsidR="00523220" w:rsidSect="00E34412">
          <w:pgSz w:w="11906" w:h="16383"/>
          <w:pgMar w:top="850" w:right="1134" w:bottom="1701" w:left="1134" w:header="720" w:footer="720" w:gutter="0"/>
          <w:cols w:space="720"/>
          <w:docGrid w:linePitch="299"/>
        </w:sectPr>
      </w:pPr>
    </w:p>
    <w:p w:rsidR="00523220" w:rsidRDefault="002C055B" w:rsidP="00901E6E">
      <w:pPr>
        <w:spacing w:after="0"/>
        <w:ind w:left="120"/>
        <w:jc w:val="center"/>
      </w:pPr>
      <w:bookmarkStart w:id="9" w:name="block-17899234"/>
      <w:bookmarkEnd w:id="8"/>
      <w:r>
        <w:rPr>
          <w:rFonts w:ascii="Times New Roman" w:hAnsi="Times New Roman"/>
          <w:b/>
          <w:color w:val="000000"/>
          <w:sz w:val="28"/>
        </w:rPr>
        <w:lastRenderedPageBreak/>
        <w:t>ПОУРОЧНОЕ ПЛАНИРОВАНИЕ</w:t>
      </w:r>
    </w:p>
    <w:p w:rsidR="00523220" w:rsidRDefault="002C055B" w:rsidP="00901E6E">
      <w:pPr>
        <w:spacing w:after="0"/>
        <w:ind w:left="120"/>
        <w:jc w:val="center"/>
      </w:pPr>
      <w:r>
        <w:rPr>
          <w:rFonts w:ascii="Times New Roman" w:hAnsi="Times New Roman"/>
          <w:b/>
          <w:color w:val="000000"/>
          <w:sz w:val="28"/>
        </w:rPr>
        <w:t>5 КЛАСС</w:t>
      </w:r>
    </w:p>
    <w:tbl>
      <w:tblPr>
        <w:tblW w:w="1049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84"/>
        <w:gridCol w:w="1820"/>
        <w:gridCol w:w="789"/>
        <w:gridCol w:w="1202"/>
        <w:gridCol w:w="1134"/>
        <w:gridCol w:w="850"/>
        <w:gridCol w:w="709"/>
        <w:gridCol w:w="709"/>
        <w:gridCol w:w="708"/>
        <w:gridCol w:w="1985"/>
      </w:tblGrid>
      <w:tr w:rsidR="00901E6E" w:rsidTr="00DE618A">
        <w:trPr>
          <w:trHeight w:val="144"/>
          <w:tblCellSpacing w:w="20" w:type="nil"/>
        </w:trPr>
        <w:tc>
          <w:tcPr>
            <w:tcW w:w="584" w:type="dxa"/>
            <w:vMerge w:val="restart"/>
            <w:tcMar>
              <w:top w:w="50" w:type="dxa"/>
              <w:left w:w="100" w:type="dxa"/>
            </w:tcMar>
            <w:vAlign w:val="center"/>
          </w:tcPr>
          <w:p w:rsidR="00901E6E" w:rsidRDefault="00901E6E">
            <w:pPr>
              <w:spacing w:after="0"/>
              <w:ind w:left="135"/>
            </w:pPr>
            <w:r>
              <w:rPr>
                <w:rFonts w:ascii="Times New Roman" w:hAnsi="Times New Roman"/>
                <w:b/>
                <w:color w:val="000000"/>
                <w:sz w:val="24"/>
              </w:rPr>
              <w:t xml:space="preserve">№ п/п </w:t>
            </w:r>
          </w:p>
          <w:p w:rsidR="00901E6E" w:rsidRDefault="00901E6E">
            <w:pPr>
              <w:spacing w:after="0"/>
              <w:ind w:left="135"/>
            </w:pPr>
          </w:p>
        </w:tc>
        <w:tc>
          <w:tcPr>
            <w:tcW w:w="1820" w:type="dxa"/>
            <w:vMerge w:val="restart"/>
            <w:tcMar>
              <w:top w:w="50" w:type="dxa"/>
              <w:left w:w="100" w:type="dxa"/>
            </w:tcMar>
            <w:vAlign w:val="center"/>
          </w:tcPr>
          <w:p w:rsidR="00901E6E" w:rsidRDefault="00901E6E">
            <w:pPr>
              <w:spacing w:after="0"/>
              <w:ind w:left="135"/>
            </w:pPr>
            <w:r>
              <w:rPr>
                <w:rFonts w:ascii="Times New Roman" w:hAnsi="Times New Roman"/>
                <w:b/>
                <w:color w:val="000000"/>
                <w:sz w:val="24"/>
              </w:rPr>
              <w:t xml:space="preserve">Тема урока </w:t>
            </w:r>
          </w:p>
          <w:p w:rsidR="00901E6E" w:rsidRDefault="00901E6E">
            <w:pPr>
              <w:spacing w:after="0"/>
              <w:ind w:left="135"/>
            </w:pPr>
          </w:p>
        </w:tc>
        <w:tc>
          <w:tcPr>
            <w:tcW w:w="3125" w:type="dxa"/>
            <w:gridSpan w:val="3"/>
            <w:tcMar>
              <w:top w:w="50" w:type="dxa"/>
              <w:left w:w="100" w:type="dxa"/>
            </w:tcMar>
            <w:vAlign w:val="center"/>
          </w:tcPr>
          <w:p w:rsidR="00901E6E" w:rsidRDefault="00901E6E">
            <w:pPr>
              <w:spacing w:after="0"/>
            </w:pPr>
            <w:r>
              <w:rPr>
                <w:rFonts w:ascii="Times New Roman" w:hAnsi="Times New Roman"/>
                <w:b/>
                <w:color w:val="000000"/>
                <w:sz w:val="24"/>
              </w:rPr>
              <w:t>Количество часов</w:t>
            </w:r>
          </w:p>
        </w:tc>
        <w:tc>
          <w:tcPr>
            <w:tcW w:w="2976" w:type="dxa"/>
            <w:gridSpan w:val="4"/>
            <w:tcMar>
              <w:top w:w="50" w:type="dxa"/>
              <w:left w:w="100" w:type="dxa"/>
            </w:tcMar>
            <w:vAlign w:val="center"/>
          </w:tcPr>
          <w:p w:rsidR="00901E6E" w:rsidRDefault="00901E6E">
            <w:pPr>
              <w:spacing w:after="0"/>
              <w:ind w:left="135"/>
            </w:pPr>
            <w:r>
              <w:rPr>
                <w:rFonts w:ascii="Times New Roman" w:hAnsi="Times New Roman"/>
                <w:b/>
                <w:color w:val="000000"/>
                <w:sz w:val="24"/>
              </w:rPr>
              <w:t xml:space="preserve">Дата изучения </w:t>
            </w:r>
          </w:p>
          <w:p w:rsidR="00901E6E" w:rsidRDefault="00901E6E">
            <w:pPr>
              <w:spacing w:after="0"/>
              <w:ind w:left="135"/>
              <w:rPr>
                <w:rFonts w:ascii="Times New Roman" w:hAnsi="Times New Roman"/>
                <w:b/>
                <w:color w:val="000000"/>
                <w:sz w:val="24"/>
              </w:rPr>
            </w:pPr>
          </w:p>
        </w:tc>
        <w:tc>
          <w:tcPr>
            <w:tcW w:w="1985" w:type="dxa"/>
            <w:tcMar>
              <w:top w:w="50" w:type="dxa"/>
              <w:left w:w="100" w:type="dxa"/>
            </w:tcMar>
            <w:vAlign w:val="center"/>
          </w:tcPr>
          <w:p w:rsidR="00901E6E" w:rsidRDefault="00901E6E">
            <w:pPr>
              <w:spacing w:after="0"/>
              <w:ind w:left="135"/>
            </w:pPr>
            <w:r>
              <w:rPr>
                <w:rFonts w:ascii="Times New Roman" w:hAnsi="Times New Roman"/>
                <w:b/>
                <w:color w:val="000000"/>
                <w:sz w:val="24"/>
              </w:rPr>
              <w:t xml:space="preserve">Электронные цифровые образовательные ресурсы </w:t>
            </w:r>
          </w:p>
          <w:p w:rsidR="00901E6E" w:rsidRDefault="00901E6E">
            <w:pPr>
              <w:spacing w:after="0"/>
              <w:ind w:left="135"/>
            </w:pPr>
          </w:p>
        </w:tc>
      </w:tr>
      <w:tr w:rsidR="00901E6E" w:rsidTr="00DE618A">
        <w:trPr>
          <w:trHeight w:val="510"/>
          <w:tblCellSpacing w:w="20" w:type="nil"/>
        </w:trPr>
        <w:tc>
          <w:tcPr>
            <w:tcW w:w="584" w:type="dxa"/>
            <w:vMerge/>
            <w:tcMar>
              <w:top w:w="50" w:type="dxa"/>
              <w:left w:w="100" w:type="dxa"/>
            </w:tcMar>
          </w:tcPr>
          <w:p w:rsidR="00901E6E" w:rsidRDefault="00901E6E"/>
        </w:tc>
        <w:tc>
          <w:tcPr>
            <w:tcW w:w="1820" w:type="dxa"/>
            <w:vMerge/>
            <w:tcMar>
              <w:top w:w="50" w:type="dxa"/>
              <w:left w:w="100" w:type="dxa"/>
            </w:tcMar>
          </w:tcPr>
          <w:p w:rsidR="00901E6E" w:rsidRDefault="00901E6E"/>
        </w:tc>
        <w:tc>
          <w:tcPr>
            <w:tcW w:w="789" w:type="dxa"/>
            <w:vMerge w:val="restart"/>
            <w:tcMar>
              <w:top w:w="50" w:type="dxa"/>
              <w:left w:w="100" w:type="dxa"/>
            </w:tcMar>
            <w:vAlign w:val="center"/>
          </w:tcPr>
          <w:p w:rsidR="00901E6E" w:rsidRPr="00901E6E" w:rsidRDefault="00901E6E" w:rsidP="00901E6E">
            <w:pPr>
              <w:spacing w:after="0"/>
              <w:ind w:left="135"/>
              <w:jc w:val="center"/>
            </w:pPr>
            <w:r w:rsidRPr="00901E6E">
              <w:rPr>
                <w:rFonts w:ascii="Times New Roman" w:hAnsi="Times New Roman"/>
                <w:color w:val="000000"/>
                <w:sz w:val="24"/>
              </w:rPr>
              <w:t>Всего</w:t>
            </w:r>
          </w:p>
          <w:p w:rsidR="00901E6E" w:rsidRPr="00901E6E" w:rsidRDefault="00901E6E" w:rsidP="00901E6E">
            <w:pPr>
              <w:spacing w:after="0"/>
              <w:ind w:left="135"/>
              <w:jc w:val="center"/>
            </w:pPr>
          </w:p>
        </w:tc>
        <w:tc>
          <w:tcPr>
            <w:tcW w:w="1202" w:type="dxa"/>
            <w:vMerge w:val="restart"/>
            <w:tcMar>
              <w:top w:w="50" w:type="dxa"/>
              <w:left w:w="100" w:type="dxa"/>
            </w:tcMar>
            <w:vAlign w:val="center"/>
          </w:tcPr>
          <w:p w:rsidR="00901E6E" w:rsidRPr="00901E6E" w:rsidRDefault="00901E6E" w:rsidP="00901E6E">
            <w:pPr>
              <w:spacing w:after="0"/>
              <w:ind w:left="135"/>
              <w:jc w:val="center"/>
            </w:pPr>
            <w:r w:rsidRPr="00901E6E">
              <w:rPr>
                <w:rFonts w:ascii="Times New Roman" w:hAnsi="Times New Roman"/>
                <w:color w:val="000000"/>
                <w:sz w:val="24"/>
              </w:rPr>
              <w:t>Контрольные работы</w:t>
            </w:r>
          </w:p>
          <w:p w:rsidR="00901E6E" w:rsidRPr="00901E6E" w:rsidRDefault="00901E6E" w:rsidP="00901E6E">
            <w:pPr>
              <w:spacing w:after="0"/>
              <w:ind w:left="135"/>
              <w:jc w:val="center"/>
            </w:pPr>
          </w:p>
        </w:tc>
        <w:tc>
          <w:tcPr>
            <w:tcW w:w="1134" w:type="dxa"/>
            <w:vMerge w:val="restart"/>
            <w:tcMar>
              <w:top w:w="50" w:type="dxa"/>
              <w:left w:w="100" w:type="dxa"/>
            </w:tcMar>
            <w:vAlign w:val="center"/>
          </w:tcPr>
          <w:p w:rsidR="00901E6E" w:rsidRPr="00901E6E" w:rsidRDefault="00901E6E" w:rsidP="00901E6E">
            <w:pPr>
              <w:spacing w:after="0"/>
              <w:ind w:left="135"/>
              <w:jc w:val="center"/>
            </w:pPr>
            <w:r w:rsidRPr="00901E6E">
              <w:rPr>
                <w:rFonts w:ascii="Times New Roman" w:hAnsi="Times New Roman"/>
                <w:color w:val="000000"/>
                <w:sz w:val="24"/>
              </w:rPr>
              <w:t>Практические работы</w:t>
            </w:r>
          </w:p>
          <w:p w:rsidR="00901E6E" w:rsidRPr="00901E6E" w:rsidRDefault="00901E6E" w:rsidP="00901E6E">
            <w:pPr>
              <w:spacing w:after="0"/>
              <w:ind w:left="135"/>
              <w:jc w:val="center"/>
            </w:pPr>
          </w:p>
        </w:tc>
        <w:tc>
          <w:tcPr>
            <w:tcW w:w="850" w:type="dxa"/>
            <w:tcBorders>
              <w:top w:val="nil"/>
              <w:bottom w:val="single" w:sz="4" w:space="0" w:color="auto"/>
            </w:tcBorders>
            <w:tcMar>
              <w:top w:w="50" w:type="dxa"/>
              <w:left w:w="100" w:type="dxa"/>
            </w:tcMar>
          </w:tcPr>
          <w:p w:rsidR="00901E6E" w:rsidRDefault="00901E6E"/>
        </w:tc>
        <w:tc>
          <w:tcPr>
            <w:tcW w:w="709" w:type="dxa"/>
            <w:tcBorders>
              <w:top w:val="nil"/>
              <w:bottom w:val="single" w:sz="4" w:space="0" w:color="auto"/>
            </w:tcBorders>
          </w:tcPr>
          <w:p w:rsidR="00901E6E" w:rsidRPr="00901E6E" w:rsidRDefault="00901E6E">
            <w:pPr>
              <w:rPr>
                <w:lang w:val="ru-RU"/>
              </w:rPr>
            </w:pPr>
            <w:r>
              <w:rPr>
                <w:lang w:val="ru-RU"/>
              </w:rPr>
              <w:t>5 а</w:t>
            </w:r>
          </w:p>
        </w:tc>
        <w:tc>
          <w:tcPr>
            <w:tcW w:w="709" w:type="dxa"/>
            <w:tcBorders>
              <w:top w:val="nil"/>
              <w:bottom w:val="single" w:sz="4" w:space="0" w:color="auto"/>
            </w:tcBorders>
          </w:tcPr>
          <w:p w:rsidR="00901E6E" w:rsidRPr="00901E6E" w:rsidRDefault="00901E6E">
            <w:pPr>
              <w:rPr>
                <w:lang w:val="ru-RU"/>
              </w:rPr>
            </w:pPr>
            <w:r>
              <w:rPr>
                <w:lang w:val="ru-RU"/>
              </w:rPr>
              <w:t>5б</w:t>
            </w:r>
          </w:p>
        </w:tc>
        <w:tc>
          <w:tcPr>
            <w:tcW w:w="708" w:type="dxa"/>
            <w:tcBorders>
              <w:top w:val="nil"/>
              <w:bottom w:val="single" w:sz="4" w:space="0" w:color="auto"/>
            </w:tcBorders>
          </w:tcPr>
          <w:p w:rsidR="00901E6E" w:rsidRPr="00901E6E" w:rsidRDefault="00901E6E">
            <w:pPr>
              <w:rPr>
                <w:lang w:val="ru-RU"/>
              </w:rPr>
            </w:pPr>
            <w:r>
              <w:rPr>
                <w:lang w:val="ru-RU"/>
              </w:rPr>
              <w:t>5в</w:t>
            </w:r>
          </w:p>
        </w:tc>
        <w:tc>
          <w:tcPr>
            <w:tcW w:w="1985" w:type="dxa"/>
            <w:vMerge w:val="restart"/>
            <w:tcBorders>
              <w:top w:val="nil"/>
            </w:tcBorders>
            <w:tcMar>
              <w:top w:w="50" w:type="dxa"/>
              <w:left w:w="100" w:type="dxa"/>
            </w:tcMar>
          </w:tcPr>
          <w:p w:rsidR="00901E6E" w:rsidRDefault="00901E6E"/>
        </w:tc>
      </w:tr>
      <w:tr w:rsidR="00901E6E" w:rsidTr="00DE618A">
        <w:trPr>
          <w:trHeight w:val="765"/>
          <w:tblCellSpacing w:w="20" w:type="nil"/>
        </w:trPr>
        <w:tc>
          <w:tcPr>
            <w:tcW w:w="584" w:type="dxa"/>
            <w:vMerge/>
            <w:tcMar>
              <w:top w:w="50" w:type="dxa"/>
              <w:left w:w="100" w:type="dxa"/>
            </w:tcMar>
          </w:tcPr>
          <w:p w:rsidR="00901E6E" w:rsidRDefault="00901E6E"/>
        </w:tc>
        <w:tc>
          <w:tcPr>
            <w:tcW w:w="1820" w:type="dxa"/>
            <w:vMerge/>
            <w:tcMar>
              <w:top w:w="50" w:type="dxa"/>
              <w:left w:w="100" w:type="dxa"/>
            </w:tcMar>
          </w:tcPr>
          <w:p w:rsidR="00901E6E" w:rsidRDefault="00901E6E"/>
        </w:tc>
        <w:tc>
          <w:tcPr>
            <w:tcW w:w="789" w:type="dxa"/>
            <w:vMerge/>
            <w:tcMar>
              <w:top w:w="50" w:type="dxa"/>
              <w:left w:w="100" w:type="dxa"/>
            </w:tcMar>
            <w:vAlign w:val="center"/>
          </w:tcPr>
          <w:p w:rsidR="00901E6E" w:rsidRDefault="00901E6E">
            <w:pPr>
              <w:spacing w:after="0"/>
              <w:ind w:left="135"/>
              <w:rPr>
                <w:rFonts w:ascii="Times New Roman" w:hAnsi="Times New Roman"/>
                <w:b/>
                <w:color w:val="000000"/>
                <w:sz w:val="24"/>
              </w:rPr>
            </w:pPr>
          </w:p>
        </w:tc>
        <w:tc>
          <w:tcPr>
            <w:tcW w:w="1202" w:type="dxa"/>
            <w:vMerge/>
            <w:tcMar>
              <w:top w:w="50" w:type="dxa"/>
              <w:left w:w="100" w:type="dxa"/>
            </w:tcMar>
            <w:vAlign w:val="center"/>
          </w:tcPr>
          <w:p w:rsidR="00901E6E" w:rsidRDefault="00901E6E">
            <w:pPr>
              <w:spacing w:after="0"/>
              <w:ind w:left="135"/>
              <w:rPr>
                <w:rFonts w:ascii="Times New Roman" w:hAnsi="Times New Roman"/>
                <w:b/>
                <w:color w:val="000000"/>
                <w:sz w:val="24"/>
              </w:rPr>
            </w:pPr>
          </w:p>
        </w:tc>
        <w:tc>
          <w:tcPr>
            <w:tcW w:w="1134" w:type="dxa"/>
            <w:vMerge/>
            <w:tcMar>
              <w:top w:w="50" w:type="dxa"/>
              <w:left w:w="100" w:type="dxa"/>
            </w:tcMar>
            <w:vAlign w:val="center"/>
          </w:tcPr>
          <w:p w:rsidR="00901E6E" w:rsidRDefault="00901E6E">
            <w:pPr>
              <w:spacing w:after="0"/>
              <w:ind w:left="135"/>
              <w:rPr>
                <w:rFonts w:ascii="Times New Roman" w:hAnsi="Times New Roman"/>
                <w:b/>
                <w:color w:val="000000"/>
                <w:sz w:val="24"/>
              </w:rPr>
            </w:pPr>
          </w:p>
        </w:tc>
        <w:tc>
          <w:tcPr>
            <w:tcW w:w="850" w:type="dxa"/>
            <w:tcBorders>
              <w:top w:val="single" w:sz="4" w:space="0" w:color="auto"/>
            </w:tcBorders>
            <w:tcMar>
              <w:top w:w="50" w:type="dxa"/>
              <w:left w:w="100" w:type="dxa"/>
            </w:tcMar>
          </w:tcPr>
          <w:p w:rsidR="00901E6E" w:rsidRPr="00901E6E" w:rsidRDefault="00901E6E">
            <w:pPr>
              <w:rPr>
                <w:lang w:val="ru-RU"/>
              </w:rPr>
            </w:pPr>
            <w:r>
              <w:rPr>
                <w:lang w:val="ru-RU"/>
              </w:rPr>
              <w:t>По плану</w:t>
            </w:r>
          </w:p>
        </w:tc>
        <w:tc>
          <w:tcPr>
            <w:tcW w:w="709" w:type="dxa"/>
            <w:tcBorders>
              <w:top w:val="single" w:sz="4" w:space="0" w:color="auto"/>
            </w:tcBorders>
          </w:tcPr>
          <w:p w:rsidR="00901E6E" w:rsidRPr="00901E6E" w:rsidRDefault="00901E6E">
            <w:pPr>
              <w:rPr>
                <w:lang w:val="ru-RU"/>
              </w:rPr>
            </w:pPr>
            <w:r>
              <w:rPr>
                <w:lang w:val="ru-RU"/>
              </w:rPr>
              <w:t>факт</w:t>
            </w:r>
          </w:p>
        </w:tc>
        <w:tc>
          <w:tcPr>
            <w:tcW w:w="709" w:type="dxa"/>
            <w:tcBorders>
              <w:top w:val="single" w:sz="4" w:space="0" w:color="auto"/>
            </w:tcBorders>
          </w:tcPr>
          <w:p w:rsidR="00901E6E" w:rsidRPr="00901E6E" w:rsidRDefault="00901E6E">
            <w:pPr>
              <w:rPr>
                <w:lang w:val="ru-RU"/>
              </w:rPr>
            </w:pPr>
            <w:r>
              <w:rPr>
                <w:lang w:val="ru-RU"/>
              </w:rPr>
              <w:t>факт</w:t>
            </w:r>
          </w:p>
        </w:tc>
        <w:tc>
          <w:tcPr>
            <w:tcW w:w="708" w:type="dxa"/>
            <w:tcBorders>
              <w:top w:val="single" w:sz="4" w:space="0" w:color="auto"/>
            </w:tcBorders>
          </w:tcPr>
          <w:p w:rsidR="00901E6E" w:rsidRPr="00901E6E" w:rsidRDefault="00901E6E">
            <w:pPr>
              <w:rPr>
                <w:lang w:val="ru-RU"/>
              </w:rPr>
            </w:pPr>
            <w:r>
              <w:rPr>
                <w:lang w:val="ru-RU"/>
              </w:rPr>
              <w:t>факт</w:t>
            </w:r>
          </w:p>
        </w:tc>
        <w:tc>
          <w:tcPr>
            <w:tcW w:w="1985" w:type="dxa"/>
            <w:vMerge/>
            <w:tcMar>
              <w:top w:w="50" w:type="dxa"/>
              <w:left w:w="100" w:type="dxa"/>
            </w:tcMar>
          </w:tcPr>
          <w:p w:rsidR="00901E6E" w:rsidRDefault="00901E6E"/>
        </w:tc>
      </w:tr>
      <w:tr w:rsidR="00901E6E"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1</w:t>
            </w:r>
          </w:p>
        </w:tc>
        <w:tc>
          <w:tcPr>
            <w:tcW w:w="1820"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Традиционная музыка – отражение жизни народа</w:t>
            </w:r>
          </w:p>
        </w:tc>
        <w:tc>
          <w:tcPr>
            <w:tcW w:w="789" w:type="dxa"/>
            <w:tcMar>
              <w:top w:w="50" w:type="dxa"/>
              <w:left w:w="100" w:type="dxa"/>
            </w:tcMar>
            <w:vAlign w:val="center"/>
          </w:tcPr>
          <w:p w:rsidR="00901E6E" w:rsidRDefault="00901E6E">
            <w:pPr>
              <w:spacing w:after="0"/>
              <w:ind w:left="135"/>
              <w:jc w:val="center"/>
            </w:pPr>
            <w:r w:rsidRPr="00BD01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06.09</w:t>
            </w:r>
          </w:p>
        </w:tc>
        <w:tc>
          <w:tcPr>
            <w:tcW w:w="709" w:type="dxa"/>
          </w:tcPr>
          <w:p w:rsidR="00901E6E" w:rsidRDefault="00901E6E">
            <w:pPr>
              <w:spacing w:after="0"/>
              <w:ind w:left="135"/>
            </w:pPr>
          </w:p>
        </w:tc>
        <w:tc>
          <w:tcPr>
            <w:tcW w:w="709" w:type="dxa"/>
          </w:tcPr>
          <w:p w:rsidR="00901E6E" w:rsidRDefault="00901E6E">
            <w:pPr>
              <w:spacing w:after="0"/>
              <w:ind w:left="135"/>
            </w:pPr>
          </w:p>
        </w:tc>
        <w:tc>
          <w:tcPr>
            <w:tcW w:w="708" w:type="dxa"/>
          </w:tcPr>
          <w:p w:rsidR="00901E6E" w:rsidRDefault="00901E6E">
            <w:pPr>
              <w:spacing w:after="0"/>
              <w:ind w:left="135"/>
            </w:pPr>
          </w:p>
        </w:tc>
        <w:tc>
          <w:tcPr>
            <w:tcW w:w="1985" w:type="dxa"/>
            <w:tcMar>
              <w:top w:w="50" w:type="dxa"/>
              <w:left w:w="100" w:type="dxa"/>
            </w:tcMar>
            <w:vAlign w:val="center"/>
          </w:tcPr>
          <w:p w:rsidR="00901E6E" w:rsidRDefault="00901E6E">
            <w:pPr>
              <w:spacing w:after="0"/>
              <w:ind w:left="135"/>
            </w:pPr>
          </w:p>
        </w:tc>
      </w:tr>
      <w:tr w:rsidR="00901E6E" w:rsidRPr="009D44B1"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2</w:t>
            </w:r>
          </w:p>
        </w:tc>
        <w:tc>
          <w:tcPr>
            <w:tcW w:w="1820" w:type="dxa"/>
            <w:tcMar>
              <w:top w:w="50" w:type="dxa"/>
              <w:left w:w="100" w:type="dxa"/>
            </w:tcMar>
            <w:vAlign w:val="center"/>
          </w:tcPr>
          <w:p w:rsidR="00901E6E" w:rsidRDefault="00901E6E">
            <w:pPr>
              <w:spacing w:after="0"/>
              <w:ind w:left="135"/>
            </w:pPr>
            <w:r>
              <w:rPr>
                <w:rFonts w:ascii="Times New Roman" w:hAnsi="Times New Roman"/>
                <w:color w:val="000000"/>
                <w:sz w:val="24"/>
              </w:rPr>
              <w:t>Музыка моей малой Родины</w:t>
            </w:r>
          </w:p>
        </w:tc>
        <w:tc>
          <w:tcPr>
            <w:tcW w:w="789" w:type="dxa"/>
            <w:tcMar>
              <w:top w:w="50" w:type="dxa"/>
              <w:left w:w="100" w:type="dxa"/>
            </w:tcMar>
            <w:vAlign w:val="center"/>
          </w:tcPr>
          <w:p w:rsidR="00901E6E" w:rsidRDefault="00901E6E">
            <w:pPr>
              <w:spacing w:after="0"/>
              <w:ind w:left="135"/>
              <w:jc w:val="center"/>
            </w:pPr>
            <w:r>
              <w:rPr>
                <w:rFonts w:ascii="Times New Roman" w:hAnsi="Times New Roman"/>
                <w:color w:val="000000"/>
                <w:sz w:val="24"/>
              </w:rPr>
              <w:t xml:space="preserve"> 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13.09</w:t>
            </w:r>
          </w:p>
        </w:tc>
        <w:tc>
          <w:tcPr>
            <w:tcW w:w="709" w:type="dxa"/>
          </w:tcPr>
          <w:p w:rsidR="00901E6E" w:rsidRPr="00BD0164" w:rsidRDefault="00901E6E">
            <w:pPr>
              <w:spacing w:after="0"/>
              <w:ind w:left="135"/>
              <w:rPr>
                <w:rFonts w:ascii="Times New Roman" w:hAnsi="Times New Roman"/>
                <w:color w:val="000000"/>
                <w:sz w:val="24"/>
                <w:lang w:val="ru-RU"/>
              </w:rPr>
            </w:pPr>
          </w:p>
        </w:tc>
        <w:tc>
          <w:tcPr>
            <w:tcW w:w="709" w:type="dxa"/>
          </w:tcPr>
          <w:p w:rsidR="00901E6E" w:rsidRPr="00BD0164" w:rsidRDefault="00901E6E">
            <w:pPr>
              <w:spacing w:after="0"/>
              <w:ind w:left="135"/>
              <w:rPr>
                <w:rFonts w:ascii="Times New Roman" w:hAnsi="Times New Roman"/>
                <w:color w:val="000000"/>
                <w:sz w:val="24"/>
                <w:lang w:val="ru-RU"/>
              </w:rPr>
            </w:pPr>
          </w:p>
        </w:tc>
        <w:tc>
          <w:tcPr>
            <w:tcW w:w="708" w:type="dxa"/>
          </w:tcPr>
          <w:p w:rsidR="00901E6E" w:rsidRPr="00BD0164" w:rsidRDefault="00901E6E">
            <w:pPr>
              <w:spacing w:after="0"/>
              <w:ind w:left="135"/>
              <w:rPr>
                <w:rFonts w:ascii="Times New Roman" w:hAnsi="Times New Roman"/>
                <w:color w:val="000000"/>
                <w:sz w:val="24"/>
                <w:lang w:val="ru-RU"/>
              </w:rPr>
            </w:pPr>
          </w:p>
        </w:tc>
        <w:tc>
          <w:tcPr>
            <w:tcW w:w="1985"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ae</w:t>
              </w:r>
              <w:r w:rsidRPr="00BD0164">
                <w:rPr>
                  <w:rFonts w:ascii="Times New Roman" w:hAnsi="Times New Roman"/>
                  <w:color w:val="0000FF"/>
                  <w:u w:val="single"/>
                  <w:lang w:val="ru-RU"/>
                </w:rPr>
                <w:t>6</w:t>
              </w:r>
              <w:r>
                <w:rPr>
                  <w:rFonts w:ascii="Times New Roman" w:hAnsi="Times New Roman"/>
                  <w:color w:val="0000FF"/>
                  <w:u w:val="single"/>
                </w:rPr>
                <w:t>a</w:t>
              </w:r>
            </w:hyperlink>
            <w:r w:rsidRPr="00BD0164">
              <w:rPr>
                <w:rFonts w:ascii="Times New Roman" w:hAnsi="Times New Roman"/>
                <w:color w:val="000000"/>
                <w:sz w:val="24"/>
                <w:lang w:val="ru-RU"/>
              </w:rPr>
              <w:t xml:space="preserve"> </w:t>
            </w:r>
            <w:hyperlink r:id="rId29">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w:t>
              </w:r>
              <w:r w:rsidRPr="00BD0164">
                <w:rPr>
                  <w:rFonts w:ascii="Times New Roman" w:hAnsi="Times New Roman"/>
                  <w:color w:val="0000FF"/>
                  <w:u w:val="single"/>
                  <w:lang w:val="ru-RU"/>
                </w:rPr>
                <w:t>748</w:t>
              </w:r>
            </w:hyperlink>
          </w:p>
        </w:tc>
      </w:tr>
      <w:tr w:rsidR="00901E6E" w:rsidRPr="009D44B1"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3</w:t>
            </w:r>
          </w:p>
        </w:tc>
        <w:tc>
          <w:tcPr>
            <w:tcW w:w="1820"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Вокальная музыка: Россия, Россия, нет слова красивей</w:t>
            </w:r>
          </w:p>
        </w:tc>
        <w:tc>
          <w:tcPr>
            <w:tcW w:w="789" w:type="dxa"/>
            <w:tcMar>
              <w:top w:w="50" w:type="dxa"/>
              <w:left w:w="100" w:type="dxa"/>
            </w:tcMar>
            <w:vAlign w:val="center"/>
          </w:tcPr>
          <w:p w:rsidR="00901E6E" w:rsidRDefault="00901E6E">
            <w:pPr>
              <w:spacing w:after="0"/>
              <w:ind w:left="135"/>
              <w:jc w:val="center"/>
            </w:pPr>
            <w:r w:rsidRPr="00BD01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20.09</w:t>
            </w:r>
          </w:p>
        </w:tc>
        <w:tc>
          <w:tcPr>
            <w:tcW w:w="709" w:type="dxa"/>
          </w:tcPr>
          <w:p w:rsidR="00901E6E" w:rsidRPr="00BD0164" w:rsidRDefault="00901E6E">
            <w:pPr>
              <w:spacing w:after="0"/>
              <w:ind w:left="135"/>
              <w:rPr>
                <w:rFonts w:ascii="Times New Roman" w:hAnsi="Times New Roman"/>
                <w:color w:val="000000"/>
                <w:sz w:val="24"/>
                <w:lang w:val="ru-RU"/>
              </w:rPr>
            </w:pPr>
          </w:p>
        </w:tc>
        <w:tc>
          <w:tcPr>
            <w:tcW w:w="709" w:type="dxa"/>
          </w:tcPr>
          <w:p w:rsidR="00901E6E" w:rsidRPr="00BD0164" w:rsidRDefault="00901E6E">
            <w:pPr>
              <w:spacing w:after="0"/>
              <w:ind w:left="135"/>
              <w:rPr>
                <w:rFonts w:ascii="Times New Roman" w:hAnsi="Times New Roman"/>
                <w:color w:val="000000"/>
                <w:sz w:val="24"/>
                <w:lang w:val="ru-RU"/>
              </w:rPr>
            </w:pPr>
          </w:p>
        </w:tc>
        <w:tc>
          <w:tcPr>
            <w:tcW w:w="708" w:type="dxa"/>
          </w:tcPr>
          <w:p w:rsidR="00901E6E" w:rsidRPr="00BD0164" w:rsidRDefault="00901E6E">
            <w:pPr>
              <w:spacing w:after="0"/>
              <w:ind w:left="135"/>
              <w:rPr>
                <w:rFonts w:ascii="Times New Roman" w:hAnsi="Times New Roman"/>
                <w:color w:val="000000"/>
                <w:sz w:val="24"/>
                <w:lang w:val="ru-RU"/>
              </w:rPr>
            </w:pPr>
          </w:p>
        </w:tc>
        <w:tc>
          <w:tcPr>
            <w:tcW w:w="1985"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w:t>
              </w:r>
              <w:r w:rsidRPr="00BD0164">
                <w:rPr>
                  <w:rFonts w:ascii="Times New Roman" w:hAnsi="Times New Roman"/>
                  <w:color w:val="0000FF"/>
                  <w:u w:val="single"/>
                  <w:lang w:val="ru-RU"/>
                </w:rPr>
                <w:t>5</w:t>
              </w:r>
              <w:r>
                <w:rPr>
                  <w:rFonts w:ascii="Times New Roman" w:hAnsi="Times New Roman"/>
                  <w:color w:val="0000FF"/>
                  <w:u w:val="single"/>
                </w:rPr>
                <w:t>b</w:t>
              </w:r>
              <w:r w:rsidRPr="00BD0164">
                <w:rPr>
                  <w:rFonts w:ascii="Times New Roman" w:hAnsi="Times New Roman"/>
                  <w:color w:val="0000FF"/>
                  <w:u w:val="single"/>
                  <w:lang w:val="ru-RU"/>
                </w:rPr>
                <w:t>8</w:t>
              </w:r>
            </w:hyperlink>
          </w:p>
        </w:tc>
      </w:tr>
      <w:tr w:rsidR="00901E6E"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4</w:t>
            </w:r>
          </w:p>
        </w:tc>
        <w:tc>
          <w:tcPr>
            <w:tcW w:w="1820" w:type="dxa"/>
            <w:tcMar>
              <w:top w:w="50" w:type="dxa"/>
              <w:left w:w="100" w:type="dxa"/>
            </w:tcMar>
            <w:vAlign w:val="center"/>
          </w:tcPr>
          <w:p w:rsidR="00901E6E" w:rsidRDefault="00901E6E">
            <w:pPr>
              <w:spacing w:after="0"/>
              <w:ind w:left="135"/>
            </w:pPr>
            <w:r>
              <w:rPr>
                <w:rFonts w:ascii="Times New Roman" w:hAnsi="Times New Roman"/>
                <w:color w:val="000000"/>
                <w:sz w:val="24"/>
              </w:rPr>
              <w:t>Музыкальная мозаика большой страны</w:t>
            </w:r>
          </w:p>
        </w:tc>
        <w:tc>
          <w:tcPr>
            <w:tcW w:w="789" w:type="dxa"/>
            <w:tcMar>
              <w:top w:w="50" w:type="dxa"/>
              <w:left w:w="100" w:type="dxa"/>
            </w:tcMar>
            <w:vAlign w:val="center"/>
          </w:tcPr>
          <w:p w:rsidR="00901E6E" w:rsidRDefault="00901E6E">
            <w:pPr>
              <w:spacing w:after="0"/>
              <w:ind w:left="135"/>
              <w:jc w:val="center"/>
            </w:pPr>
            <w:r>
              <w:rPr>
                <w:rFonts w:ascii="Times New Roman" w:hAnsi="Times New Roman"/>
                <w:color w:val="000000"/>
                <w:sz w:val="24"/>
              </w:rPr>
              <w:t xml:space="preserve"> 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27.09</w:t>
            </w:r>
          </w:p>
        </w:tc>
        <w:tc>
          <w:tcPr>
            <w:tcW w:w="709" w:type="dxa"/>
          </w:tcPr>
          <w:p w:rsidR="00901E6E" w:rsidRDefault="00901E6E">
            <w:pPr>
              <w:spacing w:after="0"/>
              <w:ind w:left="135"/>
            </w:pPr>
          </w:p>
        </w:tc>
        <w:tc>
          <w:tcPr>
            <w:tcW w:w="709" w:type="dxa"/>
          </w:tcPr>
          <w:p w:rsidR="00901E6E" w:rsidRDefault="00901E6E">
            <w:pPr>
              <w:spacing w:after="0"/>
              <w:ind w:left="135"/>
            </w:pPr>
          </w:p>
        </w:tc>
        <w:tc>
          <w:tcPr>
            <w:tcW w:w="708" w:type="dxa"/>
          </w:tcPr>
          <w:p w:rsidR="00901E6E" w:rsidRDefault="00901E6E">
            <w:pPr>
              <w:spacing w:after="0"/>
              <w:ind w:left="135"/>
            </w:pPr>
          </w:p>
        </w:tc>
        <w:tc>
          <w:tcPr>
            <w:tcW w:w="1985" w:type="dxa"/>
            <w:tcMar>
              <w:top w:w="50" w:type="dxa"/>
              <w:left w:w="100" w:type="dxa"/>
            </w:tcMar>
            <w:vAlign w:val="center"/>
          </w:tcPr>
          <w:p w:rsidR="00901E6E" w:rsidRDefault="00901E6E">
            <w:pPr>
              <w:spacing w:after="0"/>
              <w:ind w:left="135"/>
            </w:pPr>
          </w:p>
        </w:tc>
      </w:tr>
      <w:tr w:rsidR="00901E6E" w:rsidRPr="009D44B1"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5</w:t>
            </w:r>
          </w:p>
        </w:tc>
        <w:tc>
          <w:tcPr>
            <w:tcW w:w="1820" w:type="dxa"/>
            <w:tcMar>
              <w:top w:w="50" w:type="dxa"/>
              <w:left w:w="100" w:type="dxa"/>
            </w:tcMar>
            <w:vAlign w:val="center"/>
          </w:tcPr>
          <w:p w:rsidR="00901E6E" w:rsidRDefault="00901E6E">
            <w:pPr>
              <w:spacing w:after="0"/>
              <w:ind w:left="135"/>
            </w:pPr>
            <w:r>
              <w:rPr>
                <w:rFonts w:ascii="Times New Roman" w:hAnsi="Times New Roman"/>
                <w:color w:val="000000"/>
                <w:sz w:val="24"/>
              </w:rPr>
              <w:t>Вторая жизнь песни</w:t>
            </w:r>
          </w:p>
        </w:tc>
        <w:tc>
          <w:tcPr>
            <w:tcW w:w="789" w:type="dxa"/>
            <w:tcMar>
              <w:top w:w="50" w:type="dxa"/>
              <w:left w:w="100" w:type="dxa"/>
            </w:tcMar>
            <w:vAlign w:val="center"/>
          </w:tcPr>
          <w:p w:rsidR="00901E6E" w:rsidRDefault="00901E6E">
            <w:pPr>
              <w:spacing w:after="0"/>
              <w:ind w:left="135"/>
              <w:jc w:val="center"/>
            </w:pPr>
            <w:r>
              <w:rPr>
                <w:rFonts w:ascii="Times New Roman" w:hAnsi="Times New Roman"/>
                <w:color w:val="000000"/>
                <w:sz w:val="24"/>
              </w:rPr>
              <w:t xml:space="preserve"> 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04.10</w:t>
            </w:r>
          </w:p>
        </w:tc>
        <w:tc>
          <w:tcPr>
            <w:tcW w:w="709" w:type="dxa"/>
          </w:tcPr>
          <w:p w:rsidR="00901E6E" w:rsidRPr="00BD0164" w:rsidRDefault="00901E6E">
            <w:pPr>
              <w:spacing w:after="0"/>
              <w:ind w:left="135"/>
              <w:rPr>
                <w:rFonts w:ascii="Times New Roman" w:hAnsi="Times New Roman"/>
                <w:color w:val="000000"/>
                <w:sz w:val="24"/>
                <w:lang w:val="ru-RU"/>
              </w:rPr>
            </w:pPr>
          </w:p>
        </w:tc>
        <w:tc>
          <w:tcPr>
            <w:tcW w:w="709" w:type="dxa"/>
          </w:tcPr>
          <w:p w:rsidR="00901E6E" w:rsidRPr="00BD0164" w:rsidRDefault="00901E6E">
            <w:pPr>
              <w:spacing w:after="0"/>
              <w:ind w:left="135"/>
              <w:rPr>
                <w:rFonts w:ascii="Times New Roman" w:hAnsi="Times New Roman"/>
                <w:color w:val="000000"/>
                <w:sz w:val="24"/>
                <w:lang w:val="ru-RU"/>
              </w:rPr>
            </w:pPr>
          </w:p>
        </w:tc>
        <w:tc>
          <w:tcPr>
            <w:tcW w:w="708" w:type="dxa"/>
          </w:tcPr>
          <w:p w:rsidR="00901E6E" w:rsidRPr="00BD0164" w:rsidRDefault="00901E6E">
            <w:pPr>
              <w:spacing w:after="0"/>
              <w:ind w:left="135"/>
              <w:rPr>
                <w:rFonts w:ascii="Times New Roman" w:hAnsi="Times New Roman"/>
                <w:color w:val="000000"/>
                <w:sz w:val="24"/>
                <w:lang w:val="ru-RU"/>
              </w:rPr>
            </w:pPr>
          </w:p>
        </w:tc>
        <w:tc>
          <w:tcPr>
            <w:tcW w:w="1985"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w:t>
              </w:r>
              <w:r w:rsidRPr="00BD0164">
                <w:rPr>
                  <w:rFonts w:ascii="Times New Roman" w:hAnsi="Times New Roman"/>
                  <w:color w:val="0000FF"/>
                  <w:u w:val="single"/>
                  <w:lang w:val="ru-RU"/>
                </w:rPr>
                <w:t>270</w:t>
              </w:r>
            </w:hyperlink>
            <w:r w:rsidRPr="00BD0164">
              <w:rPr>
                <w:rFonts w:ascii="Times New Roman" w:hAnsi="Times New Roman"/>
                <w:color w:val="000000"/>
                <w:sz w:val="24"/>
                <w:lang w:val="ru-RU"/>
              </w:rPr>
              <w:t xml:space="preserve"> </w:t>
            </w:r>
            <w:hyperlink r:id="rId32">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w:t>
              </w:r>
              <w:r w:rsidRPr="00BD0164">
                <w:rPr>
                  <w:rFonts w:ascii="Times New Roman" w:hAnsi="Times New Roman"/>
                  <w:color w:val="0000FF"/>
                  <w:u w:val="single"/>
                  <w:lang w:val="ru-RU"/>
                </w:rPr>
                <w:t>5</w:t>
              </w:r>
              <w:r>
                <w:rPr>
                  <w:rFonts w:ascii="Times New Roman" w:hAnsi="Times New Roman"/>
                  <w:color w:val="0000FF"/>
                  <w:u w:val="single"/>
                </w:rPr>
                <w:t>b</w:t>
              </w:r>
              <w:r w:rsidRPr="00BD0164">
                <w:rPr>
                  <w:rFonts w:ascii="Times New Roman" w:hAnsi="Times New Roman"/>
                  <w:color w:val="0000FF"/>
                  <w:u w:val="single"/>
                  <w:lang w:val="ru-RU"/>
                </w:rPr>
                <w:t>8</w:t>
              </w:r>
            </w:hyperlink>
          </w:p>
        </w:tc>
      </w:tr>
      <w:tr w:rsidR="00901E6E"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6</w:t>
            </w:r>
          </w:p>
        </w:tc>
        <w:tc>
          <w:tcPr>
            <w:tcW w:w="1820" w:type="dxa"/>
            <w:tcMar>
              <w:top w:w="50" w:type="dxa"/>
              <w:left w:w="100" w:type="dxa"/>
            </w:tcMar>
            <w:vAlign w:val="center"/>
          </w:tcPr>
          <w:p w:rsidR="00901E6E" w:rsidRDefault="00901E6E">
            <w:pPr>
              <w:spacing w:after="0"/>
              <w:ind w:left="135"/>
            </w:pPr>
            <w:r>
              <w:rPr>
                <w:rFonts w:ascii="Times New Roman" w:hAnsi="Times New Roman"/>
                <w:color w:val="000000"/>
                <w:sz w:val="24"/>
              </w:rPr>
              <w:t>Образы родной земли</w:t>
            </w:r>
          </w:p>
        </w:tc>
        <w:tc>
          <w:tcPr>
            <w:tcW w:w="789" w:type="dxa"/>
            <w:tcMar>
              <w:top w:w="50" w:type="dxa"/>
              <w:left w:w="100" w:type="dxa"/>
            </w:tcMar>
            <w:vAlign w:val="center"/>
          </w:tcPr>
          <w:p w:rsidR="00901E6E" w:rsidRDefault="00901E6E">
            <w:pPr>
              <w:spacing w:after="0"/>
              <w:ind w:left="135"/>
              <w:jc w:val="center"/>
            </w:pPr>
            <w:r>
              <w:rPr>
                <w:rFonts w:ascii="Times New Roman" w:hAnsi="Times New Roman"/>
                <w:color w:val="000000"/>
                <w:sz w:val="24"/>
              </w:rPr>
              <w:t xml:space="preserve"> 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11.10</w:t>
            </w:r>
          </w:p>
        </w:tc>
        <w:tc>
          <w:tcPr>
            <w:tcW w:w="709" w:type="dxa"/>
          </w:tcPr>
          <w:p w:rsidR="00901E6E" w:rsidRDefault="00901E6E">
            <w:pPr>
              <w:spacing w:after="0"/>
              <w:ind w:left="135"/>
            </w:pPr>
          </w:p>
        </w:tc>
        <w:tc>
          <w:tcPr>
            <w:tcW w:w="709" w:type="dxa"/>
          </w:tcPr>
          <w:p w:rsidR="00901E6E" w:rsidRDefault="00901E6E">
            <w:pPr>
              <w:spacing w:after="0"/>
              <w:ind w:left="135"/>
            </w:pPr>
          </w:p>
        </w:tc>
        <w:tc>
          <w:tcPr>
            <w:tcW w:w="708" w:type="dxa"/>
          </w:tcPr>
          <w:p w:rsidR="00901E6E" w:rsidRDefault="00901E6E">
            <w:pPr>
              <w:spacing w:after="0"/>
              <w:ind w:left="135"/>
            </w:pPr>
          </w:p>
        </w:tc>
        <w:tc>
          <w:tcPr>
            <w:tcW w:w="1985" w:type="dxa"/>
            <w:tcMar>
              <w:top w:w="50" w:type="dxa"/>
              <w:left w:w="100" w:type="dxa"/>
            </w:tcMar>
            <w:vAlign w:val="center"/>
          </w:tcPr>
          <w:p w:rsidR="00901E6E" w:rsidRDefault="00901E6E">
            <w:pPr>
              <w:spacing w:after="0"/>
              <w:ind w:left="135"/>
            </w:pPr>
          </w:p>
        </w:tc>
      </w:tr>
      <w:tr w:rsidR="00901E6E" w:rsidRPr="009D44B1"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7</w:t>
            </w:r>
          </w:p>
        </w:tc>
        <w:tc>
          <w:tcPr>
            <w:tcW w:w="1820" w:type="dxa"/>
            <w:tcMar>
              <w:top w:w="50" w:type="dxa"/>
              <w:left w:w="100" w:type="dxa"/>
            </w:tcMar>
            <w:vAlign w:val="center"/>
          </w:tcPr>
          <w:p w:rsidR="00901E6E" w:rsidRDefault="00901E6E">
            <w:pPr>
              <w:spacing w:after="0"/>
              <w:ind w:left="135"/>
            </w:pPr>
            <w:r>
              <w:rPr>
                <w:rFonts w:ascii="Times New Roman" w:hAnsi="Times New Roman"/>
                <w:color w:val="000000"/>
                <w:sz w:val="24"/>
              </w:rPr>
              <w:t>Слово о мастере</w:t>
            </w:r>
          </w:p>
        </w:tc>
        <w:tc>
          <w:tcPr>
            <w:tcW w:w="789" w:type="dxa"/>
            <w:tcMar>
              <w:top w:w="50" w:type="dxa"/>
              <w:left w:w="100" w:type="dxa"/>
            </w:tcMar>
            <w:vAlign w:val="center"/>
          </w:tcPr>
          <w:p w:rsidR="00901E6E" w:rsidRDefault="00901E6E">
            <w:pPr>
              <w:spacing w:after="0"/>
              <w:ind w:left="135"/>
              <w:jc w:val="center"/>
            </w:pPr>
            <w:r>
              <w:rPr>
                <w:rFonts w:ascii="Times New Roman" w:hAnsi="Times New Roman"/>
                <w:color w:val="000000"/>
                <w:sz w:val="24"/>
              </w:rPr>
              <w:t xml:space="preserve"> 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18.10</w:t>
            </w:r>
          </w:p>
        </w:tc>
        <w:tc>
          <w:tcPr>
            <w:tcW w:w="709" w:type="dxa"/>
          </w:tcPr>
          <w:p w:rsidR="00901E6E" w:rsidRPr="00BD0164" w:rsidRDefault="00901E6E">
            <w:pPr>
              <w:spacing w:after="0"/>
              <w:ind w:left="135"/>
              <w:rPr>
                <w:rFonts w:ascii="Times New Roman" w:hAnsi="Times New Roman"/>
                <w:color w:val="000000"/>
                <w:sz w:val="24"/>
                <w:lang w:val="ru-RU"/>
              </w:rPr>
            </w:pPr>
          </w:p>
        </w:tc>
        <w:tc>
          <w:tcPr>
            <w:tcW w:w="709" w:type="dxa"/>
          </w:tcPr>
          <w:p w:rsidR="00901E6E" w:rsidRPr="00BD0164" w:rsidRDefault="00901E6E">
            <w:pPr>
              <w:spacing w:after="0"/>
              <w:ind w:left="135"/>
              <w:rPr>
                <w:rFonts w:ascii="Times New Roman" w:hAnsi="Times New Roman"/>
                <w:color w:val="000000"/>
                <w:sz w:val="24"/>
                <w:lang w:val="ru-RU"/>
              </w:rPr>
            </w:pPr>
          </w:p>
        </w:tc>
        <w:tc>
          <w:tcPr>
            <w:tcW w:w="708" w:type="dxa"/>
          </w:tcPr>
          <w:p w:rsidR="00901E6E" w:rsidRPr="00BD0164" w:rsidRDefault="00901E6E">
            <w:pPr>
              <w:spacing w:after="0"/>
              <w:ind w:left="135"/>
              <w:rPr>
                <w:rFonts w:ascii="Times New Roman" w:hAnsi="Times New Roman"/>
                <w:color w:val="000000"/>
                <w:sz w:val="24"/>
                <w:lang w:val="ru-RU"/>
              </w:rPr>
            </w:pPr>
          </w:p>
        </w:tc>
        <w:tc>
          <w:tcPr>
            <w:tcW w:w="1985"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lastRenderedPageBreak/>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bd</w:t>
              </w:r>
              <w:r w:rsidRPr="00BD0164">
                <w:rPr>
                  <w:rFonts w:ascii="Times New Roman" w:hAnsi="Times New Roman"/>
                  <w:color w:val="0000FF"/>
                  <w:u w:val="single"/>
                  <w:lang w:val="ru-RU"/>
                </w:rPr>
                <w:t>1</w:t>
              </w:r>
              <w:r>
                <w:rPr>
                  <w:rFonts w:ascii="Times New Roman" w:hAnsi="Times New Roman"/>
                  <w:color w:val="0000FF"/>
                  <w:u w:val="single"/>
                </w:rPr>
                <w:t>a</w:t>
              </w:r>
            </w:hyperlink>
          </w:p>
        </w:tc>
      </w:tr>
      <w:tr w:rsidR="00901E6E" w:rsidRPr="009D44B1"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lastRenderedPageBreak/>
              <w:t>8</w:t>
            </w:r>
          </w:p>
        </w:tc>
        <w:tc>
          <w:tcPr>
            <w:tcW w:w="1820"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Первое путешествие в музыкальный театр</w:t>
            </w:r>
          </w:p>
        </w:tc>
        <w:tc>
          <w:tcPr>
            <w:tcW w:w="789" w:type="dxa"/>
            <w:tcMar>
              <w:top w:w="50" w:type="dxa"/>
              <w:left w:w="100" w:type="dxa"/>
            </w:tcMar>
            <w:vAlign w:val="center"/>
          </w:tcPr>
          <w:p w:rsidR="00901E6E" w:rsidRDefault="00901E6E">
            <w:pPr>
              <w:spacing w:after="0"/>
              <w:ind w:left="135"/>
              <w:jc w:val="center"/>
            </w:pPr>
            <w:r w:rsidRPr="00BD01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25.10</w:t>
            </w:r>
          </w:p>
        </w:tc>
        <w:tc>
          <w:tcPr>
            <w:tcW w:w="709" w:type="dxa"/>
          </w:tcPr>
          <w:p w:rsidR="00901E6E" w:rsidRPr="00BD0164" w:rsidRDefault="00901E6E">
            <w:pPr>
              <w:spacing w:after="0"/>
              <w:ind w:left="135"/>
              <w:rPr>
                <w:rFonts w:ascii="Times New Roman" w:hAnsi="Times New Roman"/>
                <w:color w:val="000000"/>
                <w:sz w:val="24"/>
                <w:lang w:val="ru-RU"/>
              </w:rPr>
            </w:pPr>
          </w:p>
        </w:tc>
        <w:tc>
          <w:tcPr>
            <w:tcW w:w="709" w:type="dxa"/>
          </w:tcPr>
          <w:p w:rsidR="00901E6E" w:rsidRPr="00BD0164" w:rsidRDefault="00901E6E">
            <w:pPr>
              <w:spacing w:after="0"/>
              <w:ind w:left="135"/>
              <w:rPr>
                <w:rFonts w:ascii="Times New Roman" w:hAnsi="Times New Roman"/>
                <w:color w:val="000000"/>
                <w:sz w:val="24"/>
                <w:lang w:val="ru-RU"/>
              </w:rPr>
            </w:pPr>
          </w:p>
        </w:tc>
        <w:tc>
          <w:tcPr>
            <w:tcW w:w="708" w:type="dxa"/>
          </w:tcPr>
          <w:p w:rsidR="00901E6E" w:rsidRPr="00BD0164" w:rsidRDefault="00901E6E">
            <w:pPr>
              <w:spacing w:after="0"/>
              <w:ind w:left="135"/>
              <w:rPr>
                <w:rFonts w:ascii="Times New Roman" w:hAnsi="Times New Roman"/>
                <w:color w:val="000000"/>
                <w:sz w:val="24"/>
                <w:lang w:val="ru-RU"/>
              </w:rPr>
            </w:pPr>
          </w:p>
        </w:tc>
        <w:tc>
          <w:tcPr>
            <w:tcW w:w="1985"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e</w:t>
              </w:r>
              <w:r w:rsidRPr="00BD0164">
                <w:rPr>
                  <w:rFonts w:ascii="Times New Roman" w:hAnsi="Times New Roman"/>
                  <w:color w:val="0000FF"/>
                  <w:u w:val="single"/>
                  <w:lang w:val="ru-RU"/>
                </w:rPr>
                <w:t>6</w:t>
              </w:r>
              <w:r>
                <w:rPr>
                  <w:rFonts w:ascii="Times New Roman" w:hAnsi="Times New Roman"/>
                  <w:color w:val="0000FF"/>
                  <w:u w:val="single"/>
                </w:rPr>
                <w:t>a</w:t>
              </w:r>
              <w:r w:rsidRPr="00BD0164">
                <w:rPr>
                  <w:rFonts w:ascii="Times New Roman" w:hAnsi="Times New Roman"/>
                  <w:color w:val="0000FF"/>
                  <w:u w:val="single"/>
                  <w:lang w:val="ru-RU"/>
                </w:rPr>
                <w:t>0</w:t>
              </w:r>
            </w:hyperlink>
          </w:p>
        </w:tc>
      </w:tr>
      <w:tr w:rsidR="00901E6E"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9</w:t>
            </w:r>
          </w:p>
        </w:tc>
        <w:tc>
          <w:tcPr>
            <w:tcW w:w="1820"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Второе путешествие в музыкальный театр</w:t>
            </w:r>
          </w:p>
        </w:tc>
        <w:tc>
          <w:tcPr>
            <w:tcW w:w="789" w:type="dxa"/>
            <w:tcMar>
              <w:top w:w="50" w:type="dxa"/>
              <w:left w:w="100" w:type="dxa"/>
            </w:tcMar>
            <w:vAlign w:val="center"/>
          </w:tcPr>
          <w:p w:rsidR="00901E6E" w:rsidRDefault="00901E6E">
            <w:pPr>
              <w:spacing w:after="0"/>
              <w:ind w:left="135"/>
              <w:jc w:val="center"/>
            </w:pPr>
            <w:r w:rsidRPr="00BD01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08.11</w:t>
            </w:r>
          </w:p>
        </w:tc>
        <w:tc>
          <w:tcPr>
            <w:tcW w:w="709" w:type="dxa"/>
          </w:tcPr>
          <w:p w:rsidR="00901E6E" w:rsidRDefault="00901E6E">
            <w:pPr>
              <w:spacing w:after="0"/>
              <w:ind w:left="135"/>
            </w:pPr>
          </w:p>
        </w:tc>
        <w:tc>
          <w:tcPr>
            <w:tcW w:w="709" w:type="dxa"/>
          </w:tcPr>
          <w:p w:rsidR="00901E6E" w:rsidRDefault="00901E6E">
            <w:pPr>
              <w:spacing w:after="0"/>
              <w:ind w:left="135"/>
            </w:pPr>
          </w:p>
        </w:tc>
        <w:tc>
          <w:tcPr>
            <w:tcW w:w="708" w:type="dxa"/>
          </w:tcPr>
          <w:p w:rsidR="00901E6E" w:rsidRDefault="00901E6E">
            <w:pPr>
              <w:spacing w:after="0"/>
              <w:ind w:left="135"/>
            </w:pPr>
          </w:p>
        </w:tc>
        <w:tc>
          <w:tcPr>
            <w:tcW w:w="1985" w:type="dxa"/>
            <w:tcMar>
              <w:top w:w="50" w:type="dxa"/>
              <w:left w:w="100" w:type="dxa"/>
            </w:tcMar>
            <w:vAlign w:val="center"/>
          </w:tcPr>
          <w:p w:rsidR="00901E6E" w:rsidRDefault="00901E6E">
            <w:pPr>
              <w:spacing w:after="0"/>
              <w:ind w:left="135"/>
            </w:pPr>
          </w:p>
        </w:tc>
      </w:tr>
      <w:tr w:rsidR="00901E6E" w:rsidRPr="009D44B1"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10</w:t>
            </w:r>
          </w:p>
        </w:tc>
        <w:tc>
          <w:tcPr>
            <w:tcW w:w="1820"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Звать через прошлое к настоящему</w:t>
            </w:r>
          </w:p>
        </w:tc>
        <w:tc>
          <w:tcPr>
            <w:tcW w:w="789" w:type="dxa"/>
            <w:tcMar>
              <w:top w:w="50" w:type="dxa"/>
              <w:left w:w="100" w:type="dxa"/>
            </w:tcMar>
            <w:vAlign w:val="center"/>
          </w:tcPr>
          <w:p w:rsidR="00901E6E" w:rsidRDefault="00901E6E">
            <w:pPr>
              <w:spacing w:after="0"/>
              <w:ind w:left="135"/>
              <w:jc w:val="center"/>
            </w:pPr>
            <w:r w:rsidRPr="00BD01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15.11</w:t>
            </w:r>
          </w:p>
        </w:tc>
        <w:tc>
          <w:tcPr>
            <w:tcW w:w="709" w:type="dxa"/>
          </w:tcPr>
          <w:p w:rsidR="00901E6E" w:rsidRPr="00BD0164" w:rsidRDefault="00901E6E">
            <w:pPr>
              <w:spacing w:after="0"/>
              <w:ind w:left="135"/>
              <w:rPr>
                <w:rFonts w:ascii="Times New Roman" w:hAnsi="Times New Roman"/>
                <w:color w:val="000000"/>
                <w:sz w:val="24"/>
                <w:lang w:val="ru-RU"/>
              </w:rPr>
            </w:pPr>
          </w:p>
        </w:tc>
        <w:tc>
          <w:tcPr>
            <w:tcW w:w="709" w:type="dxa"/>
          </w:tcPr>
          <w:p w:rsidR="00901E6E" w:rsidRPr="00BD0164" w:rsidRDefault="00901E6E">
            <w:pPr>
              <w:spacing w:after="0"/>
              <w:ind w:left="135"/>
              <w:rPr>
                <w:rFonts w:ascii="Times New Roman" w:hAnsi="Times New Roman"/>
                <w:color w:val="000000"/>
                <w:sz w:val="24"/>
                <w:lang w:val="ru-RU"/>
              </w:rPr>
            </w:pPr>
          </w:p>
        </w:tc>
        <w:tc>
          <w:tcPr>
            <w:tcW w:w="708" w:type="dxa"/>
          </w:tcPr>
          <w:p w:rsidR="00901E6E" w:rsidRPr="00BD0164" w:rsidRDefault="00901E6E">
            <w:pPr>
              <w:spacing w:after="0"/>
              <w:ind w:left="135"/>
              <w:rPr>
                <w:rFonts w:ascii="Times New Roman" w:hAnsi="Times New Roman"/>
                <w:color w:val="000000"/>
                <w:sz w:val="24"/>
                <w:lang w:val="ru-RU"/>
              </w:rPr>
            </w:pPr>
          </w:p>
        </w:tc>
        <w:tc>
          <w:tcPr>
            <w:tcW w:w="1985"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f</w:t>
              </w:r>
              <w:r w:rsidRPr="00BD0164">
                <w:rPr>
                  <w:rFonts w:ascii="Times New Roman" w:hAnsi="Times New Roman"/>
                  <w:color w:val="0000FF"/>
                  <w:u w:val="single"/>
                  <w:lang w:val="ru-RU"/>
                </w:rPr>
                <w:t>104</w:t>
              </w:r>
            </w:hyperlink>
          </w:p>
        </w:tc>
      </w:tr>
      <w:tr w:rsidR="00901E6E"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11</w:t>
            </w:r>
          </w:p>
        </w:tc>
        <w:tc>
          <w:tcPr>
            <w:tcW w:w="1820" w:type="dxa"/>
            <w:tcMar>
              <w:top w:w="50" w:type="dxa"/>
              <w:left w:w="100" w:type="dxa"/>
            </w:tcMar>
            <w:vAlign w:val="center"/>
          </w:tcPr>
          <w:p w:rsidR="00901E6E" w:rsidRDefault="00901E6E">
            <w:pPr>
              <w:spacing w:after="0"/>
              <w:ind w:left="135"/>
            </w:pPr>
            <w:r>
              <w:rPr>
                <w:rFonts w:ascii="Times New Roman" w:hAnsi="Times New Roman"/>
                <w:color w:val="000000"/>
                <w:sz w:val="24"/>
              </w:rPr>
              <w:t>Музыкальная картина</w:t>
            </w:r>
          </w:p>
        </w:tc>
        <w:tc>
          <w:tcPr>
            <w:tcW w:w="789" w:type="dxa"/>
            <w:tcMar>
              <w:top w:w="50" w:type="dxa"/>
              <w:left w:w="100" w:type="dxa"/>
            </w:tcMar>
            <w:vAlign w:val="center"/>
          </w:tcPr>
          <w:p w:rsidR="00901E6E" w:rsidRDefault="00901E6E">
            <w:pPr>
              <w:spacing w:after="0"/>
              <w:ind w:left="135"/>
              <w:jc w:val="center"/>
            </w:pPr>
            <w:r>
              <w:rPr>
                <w:rFonts w:ascii="Times New Roman" w:hAnsi="Times New Roman"/>
                <w:color w:val="000000"/>
                <w:sz w:val="24"/>
              </w:rPr>
              <w:t xml:space="preserve"> 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22.11</w:t>
            </w:r>
          </w:p>
        </w:tc>
        <w:tc>
          <w:tcPr>
            <w:tcW w:w="709" w:type="dxa"/>
          </w:tcPr>
          <w:p w:rsidR="00901E6E" w:rsidRDefault="00901E6E">
            <w:pPr>
              <w:spacing w:after="0"/>
              <w:ind w:left="135"/>
            </w:pPr>
          </w:p>
        </w:tc>
        <w:tc>
          <w:tcPr>
            <w:tcW w:w="709" w:type="dxa"/>
          </w:tcPr>
          <w:p w:rsidR="00901E6E" w:rsidRDefault="00901E6E">
            <w:pPr>
              <w:spacing w:after="0"/>
              <w:ind w:left="135"/>
            </w:pPr>
          </w:p>
        </w:tc>
        <w:tc>
          <w:tcPr>
            <w:tcW w:w="708" w:type="dxa"/>
          </w:tcPr>
          <w:p w:rsidR="00901E6E" w:rsidRDefault="00901E6E">
            <w:pPr>
              <w:spacing w:after="0"/>
              <w:ind w:left="135"/>
            </w:pPr>
          </w:p>
        </w:tc>
        <w:tc>
          <w:tcPr>
            <w:tcW w:w="1985" w:type="dxa"/>
            <w:tcMar>
              <w:top w:w="50" w:type="dxa"/>
              <w:left w:w="100" w:type="dxa"/>
            </w:tcMar>
            <w:vAlign w:val="center"/>
          </w:tcPr>
          <w:p w:rsidR="00901E6E" w:rsidRDefault="00901E6E">
            <w:pPr>
              <w:spacing w:after="0"/>
              <w:ind w:left="135"/>
            </w:pPr>
          </w:p>
        </w:tc>
      </w:tr>
      <w:tr w:rsidR="00901E6E"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12</w:t>
            </w:r>
          </w:p>
        </w:tc>
        <w:tc>
          <w:tcPr>
            <w:tcW w:w="1820"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О доблестях, о подвигах, о славе</w:t>
            </w:r>
          </w:p>
        </w:tc>
        <w:tc>
          <w:tcPr>
            <w:tcW w:w="789" w:type="dxa"/>
            <w:tcMar>
              <w:top w:w="50" w:type="dxa"/>
              <w:left w:w="100" w:type="dxa"/>
            </w:tcMar>
            <w:vAlign w:val="center"/>
          </w:tcPr>
          <w:p w:rsidR="00901E6E" w:rsidRDefault="00901E6E">
            <w:pPr>
              <w:spacing w:after="0"/>
              <w:ind w:left="135"/>
              <w:jc w:val="center"/>
            </w:pPr>
            <w:r w:rsidRPr="00BD01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29.11</w:t>
            </w:r>
          </w:p>
        </w:tc>
        <w:tc>
          <w:tcPr>
            <w:tcW w:w="709" w:type="dxa"/>
          </w:tcPr>
          <w:p w:rsidR="00901E6E" w:rsidRDefault="00901E6E">
            <w:pPr>
              <w:spacing w:after="0"/>
              <w:ind w:left="135"/>
            </w:pPr>
          </w:p>
        </w:tc>
        <w:tc>
          <w:tcPr>
            <w:tcW w:w="709" w:type="dxa"/>
          </w:tcPr>
          <w:p w:rsidR="00901E6E" w:rsidRDefault="00901E6E">
            <w:pPr>
              <w:spacing w:after="0"/>
              <w:ind w:left="135"/>
            </w:pPr>
          </w:p>
        </w:tc>
        <w:tc>
          <w:tcPr>
            <w:tcW w:w="708" w:type="dxa"/>
          </w:tcPr>
          <w:p w:rsidR="00901E6E" w:rsidRDefault="00901E6E">
            <w:pPr>
              <w:spacing w:after="0"/>
              <w:ind w:left="135"/>
            </w:pPr>
          </w:p>
        </w:tc>
        <w:tc>
          <w:tcPr>
            <w:tcW w:w="1985" w:type="dxa"/>
            <w:tcMar>
              <w:top w:w="50" w:type="dxa"/>
              <w:left w:w="100" w:type="dxa"/>
            </w:tcMar>
            <w:vAlign w:val="center"/>
          </w:tcPr>
          <w:p w:rsidR="00901E6E" w:rsidRDefault="00901E6E">
            <w:pPr>
              <w:spacing w:after="0"/>
              <w:ind w:left="135"/>
            </w:pPr>
          </w:p>
        </w:tc>
      </w:tr>
      <w:tr w:rsidR="00901E6E"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13</w:t>
            </w:r>
          </w:p>
        </w:tc>
        <w:tc>
          <w:tcPr>
            <w:tcW w:w="1820"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Здесь мало услышать, здесь вслушаться нужно</w:t>
            </w:r>
          </w:p>
        </w:tc>
        <w:tc>
          <w:tcPr>
            <w:tcW w:w="789" w:type="dxa"/>
            <w:tcMar>
              <w:top w:w="50" w:type="dxa"/>
              <w:left w:w="100" w:type="dxa"/>
            </w:tcMar>
            <w:vAlign w:val="center"/>
          </w:tcPr>
          <w:p w:rsidR="00901E6E" w:rsidRDefault="00901E6E">
            <w:pPr>
              <w:spacing w:after="0"/>
              <w:ind w:left="135"/>
              <w:jc w:val="center"/>
            </w:pPr>
            <w:r w:rsidRPr="00BD01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06.12</w:t>
            </w:r>
          </w:p>
        </w:tc>
        <w:tc>
          <w:tcPr>
            <w:tcW w:w="709" w:type="dxa"/>
          </w:tcPr>
          <w:p w:rsidR="00901E6E" w:rsidRDefault="00901E6E">
            <w:pPr>
              <w:spacing w:after="0"/>
              <w:ind w:left="135"/>
            </w:pPr>
          </w:p>
        </w:tc>
        <w:tc>
          <w:tcPr>
            <w:tcW w:w="709" w:type="dxa"/>
          </w:tcPr>
          <w:p w:rsidR="00901E6E" w:rsidRDefault="00901E6E">
            <w:pPr>
              <w:spacing w:after="0"/>
              <w:ind w:left="135"/>
            </w:pPr>
          </w:p>
        </w:tc>
        <w:tc>
          <w:tcPr>
            <w:tcW w:w="708" w:type="dxa"/>
          </w:tcPr>
          <w:p w:rsidR="00901E6E" w:rsidRDefault="00901E6E">
            <w:pPr>
              <w:spacing w:after="0"/>
              <w:ind w:left="135"/>
            </w:pPr>
          </w:p>
        </w:tc>
        <w:tc>
          <w:tcPr>
            <w:tcW w:w="1985" w:type="dxa"/>
            <w:tcMar>
              <w:top w:w="50" w:type="dxa"/>
              <w:left w:w="100" w:type="dxa"/>
            </w:tcMar>
            <w:vAlign w:val="center"/>
          </w:tcPr>
          <w:p w:rsidR="00901E6E" w:rsidRDefault="00901E6E">
            <w:pPr>
              <w:spacing w:after="0"/>
              <w:ind w:left="135"/>
            </w:pPr>
          </w:p>
        </w:tc>
      </w:tr>
      <w:tr w:rsidR="00901E6E" w:rsidRPr="009D44B1"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14</w:t>
            </w:r>
          </w:p>
        </w:tc>
        <w:tc>
          <w:tcPr>
            <w:tcW w:w="1820"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Жанры инструментальной и вокальной музыки</w:t>
            </w:r>
          </w:p>
        </w:tc>
        <w:tc>
          <w:tcPr>
            <w:tcW w:w="789" w:type="dxa"/>
            <w:tcMar>
              <w:top w:w="50" w:type="dxa"/>
              <w:left w:w="100" w:type="dxa"/>
            </w:tcMar>
            <w:vAlign w:val="center"/>
          </w:tcPr>
          <w:p w:rsidR="00901E6E" w:rsidRDefault="00901E6E">
            <w:pPr>
              <w:spacing w:after="0"/>
              <w:ind w:left="135"/>
              <w:jc w:val="center"/>
            </w:pPr>
            <w:r w:rsidRPr="00BD01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13.12</w:t>
            </w:r>
          </w:p>
        </w:tc>
        <w:tc>
          <w:tcPr>
            <w:tcW w:w="709" w:type="dxa"/>
          </w:tcPr>
          <w:p w:rsidR="00901E6E" w:rsidRPr="00BD0164" w:rsidRDefault="00901E6E">
            <w:pPr>
              <w:spacing w:after="0"/>
              <w:ind w:left="135"/>
              <w:rPr>
                <w:rFonts w:ascii="Times New Roman" w:hAnsi="Times New Roman"/>
                <w:color w:val="000000"/>
                <w:sz w:val="24"/>
                <w:lang w:val="ru-RU"/>
              </w:rPr>
            </w:pPr>
          </w:p>
        </w:tc>
        <w:tc>
          <w:tcPr>
            <w:tcW w:w="709" w:type="dxa"/>
          </w:tcPr>
          <w:p w:rsidR="00901E6E" w:rsidRPr="00BD0164" w:rsidRDefault="00901E6E">
            <w:pPr>
              <w:spacing w:after="0"/>
              <w:ind w:left="135"/>
              <w:rPr>
                <w:rFonts w:ascii="Times New Roman" w:hAnsi="Times New Roman"/>
                <w:color w:val="000000"/>
                <w:sz w:val="24"/>
                <w:lang w:val="ru-RU"/>
              </w:rPr>
            </w:pPr>
          </w:p>
        </w:tc>
        <w:tc>
          <w:tcPr>
            <w:tcW w:w="708" w:type="dxa"/>
          </w:tcPr>
          <w:p w:rsidR="00901E6E" w:rsidRPr="00BD0164" w:rsidRDefault="00901E6E">
            <w:pPr>
              <w:spacing w:after="0"/>
              <w:ind w:left="135"/>
              <w:rPr>
                <w:rFonts w:ascii="Times New Roman" w:hAnsi="Times New Roman"/>
                <w:color w:val="000000"/>
                <w:sz w:val="24"/>
                <w:lang w:val="ru-RU"/>
              </w:rPr>
            </w:pPr>
          </w:p>
        </w:tc>
        <w:tc>
          <w:tcPr>
            <w:tcW w:w="1985"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d</w:t>
              </w:r>
              <w:r w:rsidRPr="00BD0164">
                <w:rPr>
                  <w:rFonts w:ascii="Times New Roman" w:hAnsi="Times New Roman"/>
                  <w:color w:val="0000FF"/>
                  <w:u w:val="single"/>
                  <w:lang w:val="ru-RU"/>
                </w:rPr>
                <w:t>6</w:t>
              </w:r>
              <w:r>
                <w:rPr>
                  <w:rFonts w:ascii="Times New Roman" w:hAnsi="Times New Roman"/>
                  <w:color w:val="0000FF"/>
                  <w:u w:val="single"/>
                </w:rPr>
                <w:t>d</w:t>
              </w:r>
              <w:r w:rsidRPr="00BD0164">
                <w:rPr>
                  <w:rFonts w:ascii="Times New Roman" w:hAnsi="Times New Roman"/>
                  <w:color w:val="0000FF"/>
                  <w:u w:val="single"/>
                  <w:lang w:val="ru-RU"/>
                </w:rPr>
                <w:t>8</w:t>
              </w:r>
            </w:hyperlink>
            <w:r w:rsidRPr="00BD0164">
              <w:rPr>
                <w:rFonts w:ascii="Times New Roman" w:hAnsi="Times New Roman"/>
                <w:color w:val="000000"/>
                <w:sz w:val="24"/>
                <w:lang w:val="ru-RU"/>
              </w:rPr>
              <w:t xml:space="preserve"> </w:t>
            </w:r>
            <w:hyperlink r:id="rId37">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e</w:t>
              </w:r>
              <w:r w:rsidRPr="00BD0164">
                <w:rPr>
                  <w:rFonts w:ascii="Times New Roman" w:hAnsi="Times New Roman"/>
                  <w:color w:val="0000FF"/>
                  <w:u w:val="single"/>
                  <w:lang w:val="ru-RU"/>
                </w:rPr>
                <w:t>524</w:t>
              </w:r>
            </w:hyperlink>
          </w:p>
        </w:tc>
      </w:tr>
      <w:tr w:rsidR="00901E6E" w:rsidRPr="009D44B1"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15</w:t>
            </w:r>
          </w:p>
        </w:tc>
        <w:tc>
          <w:tcPr>
            <w:tcW w:w="1820"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Всю жизнь мою несу Родину в душе</w:t>
            </w:r>
          </w:p>
        </w:tc>
        <w:tc>
          <w:tcPr>
            <w:tcW w:w="789" w:type="dxa"/>
            <w:tcMar>
              <w:top w:w="50" w:type="dxa"/>
              <w:left w:w="100" w:type="dxa"/>
            </w:tcMar>
            <w:vAlign w:val="center"/>
          </w:tcPr>
          <w:p w:rsidR="00901E6E" w:rsidRDefault="00901E6E">
            <w:pPr>
              <w:spacing w:after="0"/>
              <w:ind w:left="135"/>
              <w:jc w:val="center"/>
            </w:pPr>
            <w:r w:rsidRPr="00BD01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20.12</w:t>
            </w:r>
          </w:p>
        </w:tc>
        <w:tc>
          <w:tcPr>
            <w:tcW w:w="709" w:type="dxa"/>
          </w:tcPr>
          <w:p w:rsidR="00901E6E" w:rsidRPr="00BD0164" w:rsidRDefault="00901E6E">
            <w:pPr>
              <w:spacing w:after="0"/>
              <w:ind w:left="135"/>
              <w:rPr>
                <w:rFonts w:ascii="Times New Roman" w:hAnsi="Times New Roman"/>
                <w:color w:val="000000"/>
                <w:sz w:val="24"/>
                <w:lang w:val="ru-RU"/>
              </w:rPr>
            </w:pPr>
          </w:p>
        </w:tc>
        <w:tc>
          <w:tcPr>
            <w:tcW w:w="709" w:type="dxa"/>
          </w:tcPr>
          <w:p w:rsidR="00901E6E" w:rsidRPr="00BD0164" w:rsidRDefault="00901E6E">
            <w:pPr>
              <w:spacing w:after="0"/>
              <w:ind w:left="135"/>
              <w:rPr>
                <w:rFonts w:ascii="Times New Roman" w:hAnsi="Times New Roman"/>
                <w:color w:val="000000"/>
                <w:sz w:val="24"/>
                <w:lang w:val="ru-RU"/>
              </w:rPr>
            </w:pPr>
          </w:p>
        </w:tc>
        <w:tc>
          <w:tcPr>
            <w:tcW w:w="708" w:type="dxa"/>
          </w:tcPr>
          <w:p w:rsidR="00901E6E" w:rsidRPr="00BD0164" w:rsidRDefault="00901E6E">
            <w:pPr>
              <w:spacing w:after="0"/>
              <w:ind w:left="135"/>
              <w:rPr>
                <w:rFonts w:ascii="Times New Roman" w:hAnsi="Times New Roman"/>
                <w:color w:val="000000"/>
                <w:sz w:val="24"/>
                <w:lang w:val="ru-RU"/>
              </w:rPr>
            </w:pPr>
          </w:p>
        </w:tc>
        <w:tc>
          <w:tcPr>
            <w:tcW w:w="1985"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w:t>
              </w:r>
              <w:r w:rsidRPr="00BD0164">
                <w:rPr>
                  <w:rFonts w:ascii="Times New Roman" w:hAnsi="Times New Roman"/>
                  <w:color w:val="0000FF"/>
                  <w:u w:val="single"/>
                  <w:lang w:val="ru-RU"/>
                </w:rPr>
                <w:t>5</w:t>
              </w:r>
              <w:r>
                <w:rPr>
                  <w:rFonts w:ascii="Times New Roman" w:hAnsi="Times New Roman"/>
                  <w:color w:val="0000FF"/>
                  <w:u w:val="single"/>
                </w:rPr>
                <w:t>b</w:t>
              </w:r>
              <w:r w:rsidRPr="00BD0164">
                <w:rPr>
                  <w:rFonts w:ascii="Times New Roman" w:hAnsi="Times New Roman"/>
                  <w:color w:val="0000FF"/>
                  <w:u w:val="single"/>
                  <w:lang w:val="ru-RU"/>
                </w:rPr>
                <w:t>8</w:t>
              </w:r>
            </w:hyperlink>
          </w:p>
        </w:tc>
      </w:tr>
      <w:tr w:rsidR="00901E6E"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16</w:t>
            </w:r>
          </w:p>
        </w:tc>
        <w:tc>
          <w:tcPr>
            <w:tcW w:w="1820" w:type="dxa"/>
            <w:tcMar>
              <w:top w:w="50" w:type="dxa"/>
              <w:left w:w="100" w:type="dxa"/>
            </w:tcMar>
            <w:vAlign w:val="center"/>
          </w:tcPr>
          <w:p w:rsidR="00901E6E" w:rsidRDefault="00901E6E">
            <w:pPr>
              <w:spacing w:after="0"/>
              <w:ind w:left="135"/>
            </w:pPr>
            <w:r>
              <w:rPr>
                <w:rFonts w:ascii="Times New Roman" w:hAnsi="Times New Roman"/>
                <w:color w:val="000000"/>
                <w:sz w:val="24"/>
              </w:rPr>
              <w:t>Музыкальные образы</w:t>
            </w:r>
          </w:p>
        </w:tc>
        <w:tc>
          <w:tcPr>
            <w:tcW w:w="789" w:type="dxa"/>
            <w:tcMar>
              <w:top w:w="50" w:type="dxa"/>
              <w:left w:w="100" w:type="dxa"/>
            </w:tcMar>
            <w:vAlign w:val="center"/>
          </w:tcPr>
          <w:p w:rsidR="00901E6E" w:rsidRDefault="00901E6E">
            <w:pPr>
              <w:spacing w:after="0"/>
              <w:ind w:left="135"/>
              <w:jc w:val="center"/>
            </w:pPr>
            <w:r>
              <w:rPr>
                <w:rFonts w:ascii="Times New Roman" w:hAnsi="Times New Roman"/>
                <w:color w:val="000000"/>
                <w:sz w:val="24"/>
              </w:rPr>
              <w:t xml:space="preserve"> 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27.12</w:t>
            </w:r>
          </w:p>
        </w:tc>
        <w:tc>
          <w:tcPr>
            <w:tcW w:w="709" w:type="dxa"/>
          </w:tcPr>
          <w:p w:rsidR="00901E6E" w:rsidRDefault="00901E6E">
            <w:pPr>
              <w:spacing w:after="0"/>
              <w:ind w:left="135"/>
            </w:pPr>
          </w:p>
        </w:tc>
        <w:tc>
          <w:tcPr>
            <w:tcW w:w="709" w:type="dxa"/>
          </w:tcPr>
          <w:p w:rsidR="00901E6E" w:rsidRDefault="00901E6E">
            <w:pPr>
              <w:spacing w:after="0"/>
              <w:ind w:left="135"/>
            </w:pPr>
          </w:p>
        </w:tc>
        <w:tc>
          <w:tcPr>
            <w:tcW w:w="708" w:type="dxa"/>
          </w:tcPr>
          <w:p w:rsidR="00901E6E" w:rsidRDefault="00901E6E">
            <w:pPr>
              <w:spacing w:after="0"/>
              <w:ind w:left="135"/>
            </w:pPr>
          </w:p>
        </w:tc>
        <w:tc>
          <w:tcPr>
            <w:tcW w:w="1985" w:type="dxa"/>
            <w:tcMar>
              <w:top w:w="50" w:type="dxa"/>
              <w:left w:w="100" w:type="dxa"/>
            </w:tcMar>
            <w:vAlign w:val="center"/>
          </w:tcPr>
          <w:p w:rsidR="00901E6E" w:rsidRDefault="00901E6E">
            <w:pPr>
              <w:spacing w:after="0"/>
              <w:ind w:left="135"/>
            </w:pPr>
          </w:p>
        </w:tc>
      </w:tr>
      <w:tr w:rsidR="00901E6E"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17</w:t>
            </w:r>
          </w:p>
        </w:tc>
        <w:tc>
          <w:tcPr>
            <w:tcW w:w="1820" w:type="dxa"/>
            <w:tcMar>
              <w:top w:w="50" w:type="dxa"/>
              <w:left w:w="100" w:type="dxa"/>
            </w:tcMar>
            <w:vAlign w:val="center"/>
          </w:tcPr>
          <w:p w:rsidR="00901E6E" w:rsidRDefault="00901E6E">
            <w:pPr>
              <w:spacing w:after="0"/>
              <w:ind w:left="135"/>
            </w:pPr>
            <w:r>
              <w:rPr>
                <w:rFonts w:ascii="Times New Roman" w:hAnsi="Times New Roman"/>
                <w:color w:val="000000"/>
                <w:sz w:val="24"/>
              </w:rPr>
              <w:t>Символ России</w:t>
            </w:r>
          </w:p>
        </w:tc>
        <w:tc>
          <w:tcPr>
            <w:tcW w:w="789" w:type="dxa"/>
            <w:tcMar>
              <w:top w:w="50" w:type="dxa"/>
              <w:left w:w="100" w:type="dxa"/>
            </w:tcMar>
            <w:vAlign w:val="center"/>
          </w:tcPr>
          <w:p w:rsidR="00901E6E" w:rsidRDefault="00901E6E">
            <w:pPr>
              <w:spacing w:after="0"/>
              <w:ind w:left="135"/>
              <w:jc w:val="center"/>
            </w:pPr>
            <w:r>
              <w:rPr>
                <w:rFonts w:ascii="Times New Roman" w:hAnsi="Times New Roman"/>
                <w:color w:val="000000"/>
                <w:sz w:val="24"/>
              </w:rPr>
              <w:t xml:space="preserve"> 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10.01</w:t>
            </w:r>
          </w:p>
        </w:tc>
        <w:tc>
          <w:tcPr>
            <w:tcW w:w="709" w:type="dxa"/>
          </w:tcPr>
          <w:p w:rsidR="00901E6E" w:rsidRDefault="00901E6E">
            <w:pPr>
              <w:spacing w:after="0"/>
              <w:ind w:left="135"/>
            </w:pPr>
          </w:p>
        </w:tc>
        <w:tc>
          <w:tcPr>
            <w:tcW w:w="709" w:type="dxa"/>
          </w:tcPr>
          <w:p w:rsidR="00901E6E" w:rsidRDefault="00901E6E">
            <w:pPr>
              <w:spacing w:after="0"/>
              <w:ind w:left="135"/>
            </w:pPr>
          </w:p>
        </w:tc>
        <w:tc>
          <w:tcPr>
            <w:tcW w:w="708" w:type="dxa"/>
          </w:tcPr>
          <w:p w:rsidR="00901E6E" w:rsidRDefault="00901E6E">
            <w:pPr>
              <w:spacing w:after="0"/>
              <w:ind w:left="135"/>
            </w:pPr>
          </w:p>
        </w:tc>
        <w:tc>
          <w:tcPr>
            <w:tcW w:w="1985" w:type="dxa"/>
            <w:tcMar>
              <w:top w:w="50" w:type="dxa"/>
              <w:left w:w="100" w:type="dxa"/>
            </w:tcMar>
            <w:vAlign w:val="center"/>
          </w:tcPr>
          <w:p w:rsidR="00901E6E" w:rsidRDefault="00901E6E">
            <w:pPr>
              <w:spacing w:after="0"/>
              <w:ind w:left="135"/>
            </w:pPr>
          </w:p>
        </w:tc>
      </w:tr>
      <w:tr w:rsidR="00901E6E"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18</w:t>
            </w:r>
          </w:p>
        </w:tc>
        <w:tc>
          <w:tcPr>
            <w:tcW w:w="1820"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 xml:space="preserve">Музыкальные путешествия по странам и </w:t>
            </w:r>
            <w:r w:rsidRPr="00BD0164">
              <w:rPr>
                <w:rFonts w:ascii="Times New Roman" w:hAnsi="Times New Roman"/>
                <w:color w:val="000000"/>
                <w:sz w:val="24"/>
                <w:lang w:val="ru-RU"/>
              </w:rPr>
              <w:lastRenderedPageBreak/>
              <w:t>континентам</w:t>
            </w:r>
          </w:p>
        </w:tc>
        <w:tc>
          <w:tcPr>
            <w:tcW w:w="789" w:type="dxa"/>
            <w:tcMar>
              <w:top w:w="50" w:type="dxa"/>
              <w:left w:w="100" w:type="dxa"/>
            </w:tcMar>
            <w:vAlign w:val="center"/>
          </w:tcPr>
          <w:p w:rsidR="00901E6E" w:rsidRDefault="00901E6E">
            <w:pPr>
              <w:spacing w:after="0"/>
              <w:ind w:left="135"/>
              <w:jc w:val="center"/>
            </w:pPr>
            <w:r w:rsidRPr="00BD01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17.01</w:t>
            </w:r>
          </w:p>
        </w:tc>
        <w:tc>
          <w:tcPr>
            <w:tcW w:w="709" w:type="dxa"/>
          </w:tcPr>
          <w:p w:rsidR="00901E6E" w:rsidRDefault="00901E6E">
            <w:pPr>
              <w:spacing w:after="0"/>
              <w:ind w:left="135"/>
            </w:pPr>
          </w:p>
        </w:tc>
        <w:tc>
          <w:tcPr>
            <w:tcW w:w="709" w:type="dxa"/>
          </w:tcPr>
          <w:p w:rsidR="00901E6E" w:rsidRDefault="00901E6E">
            <w:pPr>
              <w:spacing w:after="0"/>
              <w:ind w:left="135"/>
            </w:pPr>
          </w:p>
        </w:tc>
        <w:tc>
          <w:tcPr>
            <w:tcW w:w="708" w:type="dxa"/>
          </w:tcPr>
          <w:p w:rsidR="00901E6E" w:rsidRDefault="00901E6E">
            <w:pPr>
              <w:spacing w:after="0"/>
              <w:ind w:left="135"/>
            </w:pPr>
          </w:p>
        </w:tc>
        <w:tc>
          <w:tcPr>
            <w:tcW w:w="1985" w:type="dxa"/>
            <w:tcMar>
              <w:top w:w="50" w:type="dxa"/>
              <w:left w:w="100" w:type="dxa"/>
            </w:tcMar>
            <w:vAlign w:val="center"/>
          </w:tcPr>
          <w:p w:rsidR="00901E6E" w:rsidRDefault="00901E6E">
            <w:pPr>
              <w:spacing w:after="0"/>
              <w:ind w:left="135"/>
            </w:pPr>
          </w:p>
        </w:tc>
      </w:tr>
      <w:tr w:rsidR="00901E6E"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lastRenderedPageBreak/>
              <w:t>19</w:t>
            </w:r>
          </w:p>
        </w:tc>
        <w:tc>
          <w:tcPr>
            <w:tcW w:w="1820"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Народные традиции и музыка Италии</w:t>
            </w:r>
          </w:p>
        </w:tc>
        <w:tc>
          <w:tcPr>
            <w:tcW w:w="789" w:type="dxa"/>
            <w:tcMar>
              <w:top w:w="50" w:type="dxa"/>
              <w:left w:w="100" w:type="dxa"/>
            </w:tcMar>
            <w:vAlign w:val="center"/>
          </w:tcPr>
          <w:p w:rsidR="00901E6E" w:rsidRDefault="00901E6E">
            <w:pPr>
              <w:spacing w:after="0"/>
              <w:ind w:left="135"/>
              <w:jc w:val="center"/>
            </w:pPr>
            <w:r w:rsidRPr="00BD01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24.01</w:t>
            </w:r>
          </w:p>
        </w:tc>
        <w:tc>
          <w:tcPr>
            <w:tcW w:w="709" w:type="dxa"/>
          </w:tcPr>
          <w:p w:rsidR="00901E6E" w:rsidRDefault="00901E6E">
            <w:pPr>
              <w:spacing w:after="0"/>
              <w:ind w:left="135"/>
            </w:pPr>
          </w:p>
        </w:tc>
        <w:tc>
          <w:tcPr>
            <w:tcW w:w="709" w:type="dxa"/>
          </w:tcPr>
          <w:p w:rsidR="00901E6E" w:rsidRDefault="00901E6E">
            <w:pPr>
              <w:spacing w:after="0"/>
              <w:ind w:left="135"/>
            </w:pPr>
          </w:p>
        </w:tc>
        <w:tc>
          <w:tcPr>
            <w:tcW w:w="708" w:type="dxa"/>
          </w:tcPr>
          <w:p w:rsidR="00901E6E" w:rsidRDefault="00901E6E">
            <w:pPr>
              <w:spacing w:after="0"/>
              <w:ind w:left="135"/>
            </w:pPr>
          </w:p>
        </w:tc>
        <w:tc>
          <w:tcPr>
            <w:tcW w:w="1985" w:type="dxa"/>
            <w:tcMar>
              <w:top w:w="50" w:type="dxa"/>
              <w:left w:w="100" w:type="dxa"/>
            </w:tcMar>
            <w:vAlign w:val="center"/>
          </w:tcPr>
          <w:p w:rsidR="00901E6E" w:rsidRDefault="00901E6E">
            <w:pPr>
              <w:spacing w:after="0"/>
              <w:ind w:left="135"/>
            </w:pPr>
          </w:p>
        </w:tc>
      </w:tr>
      <w:tr w:rsidR="00901E6E"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20</w:t>
            </w:r>
          </w:p>
        </w:tc>
        <w:tc>
          <w:tcPr>
            <w:tcW w:w="1820"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Народные традиции и музыка Италии</w:t>
            </w:r>
          </w:p>
        </w:tc>
        <w:tc>
          <w:tcPr>
            <w:tcW w:w="789" w:type="dxa"/>
            <w:tcMar>
              <w:top w:w="50" w:type="dxa"/>
              <w:left w:w="100" w:type="dxa"/>
            </w:tcMar>
            <w:vAlign w:val="center"/>
          </w:tcPr>
          <w:p w:rsidR="00901E6E" w:rsidRDefault="00901E6E">
            <w:pPr>
              <w:spacing w:after="0"/>
              <w:ind w:left="135"/>
              <w:jc w:val="center"/>
            </w:pPr>
            <w:r w:rsidRPr="00BD01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31.01</w:t>
            </w:r>
          </w:p>
        </w:tc>
        <w:tc>
          <w:tcPr>
            <w:tcW w:w="709" w:type="dxa"/>
          </w:tcPr>
          <w:p w:rsidR="00901E6E" w:rsidRDefault="00901E6E">
            <w:pPr>
              <w:spacing w:after="0"/>
              <w:ind w:left="135"/>
            </w:pPr>
          </w:p>
        </w:tc>
        <w:tc>
          <w:tcPr>
            <w:tcW w:w="709" w:type="dxa"/>
          </w:tcPr>
          <w:p w:rsidR="00901E6E" w:rsidRDefault="00901E6E">
            <w:pPr>
              <w:spacing w:after="0"/>
              <w:ind w:left="135"/>
            </w:pPr>
          </w:p>
        </w:tc>
        <w:tc>
          <w:tcPr>
            <w:tcW w:w="708" w:type="dxa"/>
          </w:tcPr>
          <w:p w:rsidR="00901E6E" w:rsidRDefault="00901E6E">
            <w:pPr>
              <w:spacing w:after="0"/>
              <w:ind w:left="135"/>
            </w:pPr>
          </w:p>
        </w:tc>
        <w:tc>
          <w:tcPr>
            <w:tcW w:w="1985" w:type="dxa"/>
            <w:tcMar>
              <w:top w:w="50" w:type="dxa"/>
              <w:left w:w="100" w:type="dxa"/>
            </w:tcMar>
            <w:vAlign w:val="center"/>
          </w:tcPr>
          <w:p w:rsidR="00901E6E" w:rsidRDefault="00901E6E">
            <w:pPr>
              <w:spacing w:after="0"/>
              <w:ind w:left="135"/>
            </w:pPr>
          </w:p>
        </w:tc>
      </w:tr>
      <w:tr w:rsidR="00901E6E"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21</w:t>
            </w:r>
          </w:p>
        </w:tc>
        <w:tc>
          <w:tcPr>
            <w:tcW w:w="1820" w:type="dxa"/>
            <w:tcMar>
              <w:top w:w="50" w:type="dxa"/>
              <w:left w:w="100" w:type="dxa"/>
            </w:tcMar>
            <w:vAlign w:val="center"/>
          </w:tcPr>
          <w:p w:rsidR="00901E6E" w:rsidRDefault="00901E6E">
            <w:pPr>
              <w:spacing w:after="0"/>
              <w:ind w:left="135"/>
            </w:pPr>
            <w:r>
              <w:rPr>
                <w:rFonts w:ascii="Times New Roman" w:hAnsi="Times New Roman"/>
                <w:color w:val="000000"/>
                <w:sz w:val="24"/>
              </w:rPr>
              <w:t>Африканская музыка – стихия ритма</w:t>
            </w:r>
          </w:p>
        </w:tc>
        <w:tc>
          <w:tcPr>
            <w:tcW w:w="789" w:type="dxa"/>
            <w:tcMar>
              <w:top w:w="50" w:type="dxa"/>
              <w:left w:w="100" w:type="dxa"/>
            </w:tcMar>
            <w:vAlign w:val="center"/>
          </w:tcPr>
          <w:p w:rsidR="00901E6E" w:rsidRDefault="00901E6E">
            <w:pPr>
              <w:spacing w:after="0"/>
              <w:ind w:left="135"/>
              <w:jc w:val="center"/>
            </w:pPr>
            <w:r>
              <w:rPr>
                <w:rFonts w:ascii="Times New Roman" w:hAnsi="Times New Roman"/>
                <w:color w:val="000000"/>
                <w:sz w:val="24"/>
              </w:rPr>
              <w:t xml:space="preserve"> 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07.02</w:t>
            </w:r>
          </w:p>
        </w:tc>
        <w:tc>
          <w:tcPr>
            <w:tcW w:w="709" w:type="dxa"/>
          </w:tcPr>
          <w:p w:rsidR="00901E6E" w:rsidRDefault="00901E6E">
            <w:pPr>
              <w:spacing w:after="0"/>
              <w:ind w:left="135"/>
            </w:pPr>
          </w:p>
        </w:tc>
        <w:tc>
          <w:tcPr>
            <w:tcW w:w="709" w:type="dxa"/>
          </w:tcPr>
          <w:p w:rsidR="00901E6E" w:rsidRDefault="00901E6E">
            <w:pPr>
              <w:spacing w:after="0"/>
              <w:ind w:left="135"/>
            </w:pPr>
          </w:p>
        </w:tc>
        <w:tc>
          <w:tcPr>
            <w:tcW w:w="708" w:type="dxa"/>
          </w:tcPr>
          <w:p w:rsidR="00901E6E" w:rsidRDefault="00901E6E">
            <w:pPr>
              <w:spacing w:after="0"/>
              <w:ind w:left="135"/>
            </w:pPr>
          </w:p>
        </w:tc>
        <w:tc>
          <w:tcPr>
            <w:tcW w:w="1985" w:type="dxa"/>
            <w:tcMar>
              <w:top w:w="50" w:type="dxa"/>
              <w:left w:w="100" w:type="dxa"/>
            </w:tcMar>
            <w:vAlign w:val="center"/>
          </w:tcPr>
          <w:p w:rsidR="00901E6E" w:rsidRDefault="00901E6E">
            <w:pPr>
              <w:spacing w:after="0"/>
              <w:ind w:left="135"/>
            </w:pPr>
          </w:p>
        </w:tc>
      </w:tr>
      <w:tr w:rsidR="00901E6E"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22</w:t>
            </w:r>
          </w:p>
        </w:tc>
        <w:tc>
          <w:tcPr>
            <w:tcW w:w="1820" w:type="dxa"/>
            <w:tcMar>
              <w:top w:w="50" w:type="dxa"/>
              <w:left w:w="100" w:type="dxa"/>
            </w:tcMar>
            <w:vAlign w:val="center"/>
          </w:tcPr>
          <w:p w:rsidR="00901E6E" w:rsidRDefault="00901E6E">
            <w:pPr>
              <w:spacing w:after="0"/>
              <w:ind w:left="135"/>
            </w:pPr>
            <w:r>
              <w:rPr>
                <w:rFonts w:ascii="Times New Roman" w:hAnsi="Times New Roman"/>
                <w:color w:val="000000"/>
                <w:sz w:val="24"/>
              </w:rPr>
              <w:t>Восточная музыка</w:t>
            </w:r>
          </w:p>
        </w:tc>
        <w:tc>
          <w:tcPr>
            <w:tcW w:w="789" w:type="dxa"/>
            <w:tcMar>
              <w:top w:w="50" w:type="dxa"/>
              <w:left w:w="100" w:type="dxa"/>
            </w:tcMar>
            <w:vAlign w:val="center"/>
          </w:tcPr>
          <w:p w:rsidR="00901E6E" w:rsidRDefault="00901E6E">
            <w:pPr>
              <w:spacing w:after="0"/>
              <w:ind w:left="135"/>
              <w:jc w:val="center"/>
            </w:pPr>
            <w:r>
              <w:rPr>
                <w:rFonts w:ascii="Times New Roman" w:hAnsi="Times New Roman"/>
                <w:color w:val="000000"/>
                <w:sz w:val="24"/>
              </w:rPr>
              <w:t xml:space="preserve"> 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14.02</w:t>
            </w:r>
          </w:p>
        </w:tc>
        <w:tc>
          <w:tcPr>
            <w:tcW w:w="709" w:type="dxa"/>
          </w:tcPr>
          <w:p w:rsidR="00901E6E" w:rsidRDefault="00901E6E">
            <w:pPr>
              <w:spacing w:after="0"/>
              <w:ind w:left="135"/>
            </w:pPr>
          </w:p>
        </w:tc>
        <w:tc>
          <w:tcPr>
            <w:tcW w:w="709" w:type="dxa"/>
          </w:tcPr>
          <w:p w:rsidR="00901E6E" w:rsidRDefault="00901E6E">
            <w:pPr>
              <w:spacing w:after="0"/>
              <w:ind w:left="135"/>
            </w:pPr>
          </w:p>
        </w:tc>
        <w:tc>
          <w:tcPr>
            <w:tcW w:w="708" w:type="dxa"/>
          </w:tcPr>
          <w:p w:rsidR="00901E6E" w:rsidRDefault="00901E6E">
            <w:pPr>
              <w:spacing w:after="0"/>
              <w:ind w:left="135"/>
            </w:pPr>
          </w:p>
        </w:tc>
        <w:tc>
          <w:tcPr>
            <w:tcW w:w="1985" w:type="dxa"/>
            <w:tcMar>
              <w:top w:w="50" w:type="dxa"/>
              <w:left w:w="100" w:type="dxa"/>
            </w:tcMar>
            <w:vAlign w:val="center"/>
          </w:tcPr>
          <w:p w:rsidR="00901E6E" w:rsidRDefault="00901E6E">
            <w:pPr>
              <w:spacing w:after="0"/>
              <w:ind w:left="135"/>
            </w:pPr>
          </w:p>
        </w:tc>
      </w:tr>
      <w:tr w:rsidR="00901E6E" w:rsidRPr="009D44B1"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23</w:t>
            </w:r>
          </w:p>
        </w:tc>
        <w:tc>
          <w:tcPr>
            <w:tcW w:w="1820" w:type="dxa"/>
            <w:tcMar>
              <w:top w:w="50" w:type="dxa"/>
              <w:left w:w="100" w:type="dxa"/>
            </w:tcMar>
            <w:vAlign w:val="center"/>
          </w:tcPr>
          <w:p w:rsidR="00901E6E" w:rsidRDefault="00901E6E">
            <w:pPr>
              <w:spacing w:after="0"/>
              <w:ind w:left="135"/>
            </w:pPr>
            <w:r>
              <w:rPr>
                <w:rFonts w:ascii="Times New Roman" w:hAnsi="Times New Roman"/>
                <w:color w:val="000000"/>
                <w:sz w:val="24"/>
              </w:rPr>
              <w:t>Истоки классической музыки</w:t>
            </w:r>
          </w:p>
        </w:tc>
        <w:tc>
          <w:tcPr>
            <w:tcW w:w="789" w:type="dxa"/>
            <w:tcMar>
              <w:top w:w="50" w:type="dxa"/>
              <w:left w:w="100" w:type="dxa"/>
            </w:tcMar>
            <w:vAlign w:val="center"/>
          </w:tcPr>
          <w:p w:rsidR="00901E6E" w:rsidRDefault="00901E6E">
            <w:pPr>
              <w:spacing w:after="0"/>
              <w:ind w:left="135"/>
              <w:jc w:val="center"/>
            </w:pPr>
            <w:r>
              <w:rPr>
                <w:rFonts w:ascii="Times New Roman" w:hAnsi="Times New Roman"/>
                <w:color w:val="000000"/>
                <w:sz w:val="24"/>
              </w:rPr>
              <w:t xml:space="preserve"> 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21.02</w:t>
            </w:r>
          </w:p>
        </w:tc>
        <w:tc>
          <w:tcPr>
            <w:tcW w:w="709" w:type="dxa"/>
          </w:tcPr>
          <w:p w:rsidR="00901E6E" w:rsidRPr="00BD0164" w:rsidRDefault="00901E6E">
            <w:pPr>
              <w:spacing w:after="0"/>
              <w:ind w:left="135"/>
              <w:rPr>
                <w:rFonts w:ascii="Times New Roman" w:hAnsi="Times New Roman"/>
                <w:color w:val="000000"/>
                <w:sz w:val="24"/>
                <w:lang w:val="ru-RU"/>
              </w:rPr>
            </w:pPr>
          </w:p>
        </w:tc>
        <w:tc>
          <w:tcPr>
            <w:tcW w:w="709" w:type="dxa"/>
          </w:tcPr>
          <w:p w:rsidR="00901E6E" w:rsidRPr="00BD0164" w:rsidRDefault="00901E6E">
            <w:pPr>
              <w:spacing w:after="0"/>
              <w:ind w:left="135"/>
              <w:rPr>
                <w:rFonts w:ascii="Times New Roman" w:hAnsi="Times New Roman"/>
                <w:color w:val="000000"/>
                <w:sz w:val="24"/>
                <w:lang w:val="ru-RU"/>
              </w:rPr>
            </w:pPr>
          </w:p>
        </w:tc>
        <w:tc>
          <w:tcPr>
            <w:tcW w:w="708" w:type="dxa"/>
          </w:tcPr>
          <w:p w:rsidR="00901E6E" w:rsidRPr="00BD0164" w:rsidRDefault="00901E6E">
            <w:pPr>
              <w:spacing w:after="0"/>
              <w:ind w:left="135"/>
              <w:rPr>
                <w:rFonts w:ascii="Times New Roman" w:hAnsi="Times New Roman"/>
                <w:color w:val="000000"/>
                <w:sz w:val="24"/>
                <w:lang w:val="ru-RU"/>
              </w:rPr>
            </w:pPr>
          </w:p>
        </w:tc>
        <w:tc>
          <w:tcPr>
            <w:tcW w:w="1985"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e</w:t>
              </w:r>
              <w:r w:rsidRPr="00BD0164">
                <w:rPr>
                  <w:rFonts w:ascii="Times New Roman" w:hAnsi="Times New Roman"/>
                  <w:color w:val="0000FF"/>
                  <w:u w:val="single"/>
                  <w:lang w:val="ru-RU"/>
                </w:rPr>
                <w:t>092</w:t>
              </w:r>
            </w:hyperlink>
            <w:r w:rsidRPr="00BD0164">
              <w:rPr>
                <w:rFonts w:ascii="Times New Roman" w:hAnsi="Times New Roman"/>
                <w:color w:val="000000"/>
                <w:sz w:val="24"/>
                <w:lang w:val="ru-RU"/>
              </w:rPr>
              <w:t xml:space="preserve"> </w:t>
            </w:r>
            <w:hyperlink r:id="rId40">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e</w:t>
              </w:r>
              <w:r w:rsidRPr="00BD0164">
                <w:rPr>
                  <w:rFonts w:ascii="Times New Roman" w:hAnsi="Times New Roman"/>
                  <w:color w:val="0000FF"/>
                  <w:u w:val="single"/>
                  <w:lang w:val="ru-RU"/>
                </w:rPr>
                <w:t>236</w:t>
              </w:r>
            </w:hyperlink>
          </w:p>
        </w:tc>
      </w:tr>
      <w:tr w:rsidR="00901E6E" w:rsidRPr="009D44B1"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24</w:t>
            </w:r>
          </w:p>
        </w:tc>
        <w:tc>
          <w:tcPr>
            <w:tcW w:w="1820" w:type="dxa"/>
            <w:tcMar>
              <w:top w:w="50" w:type="dxa"/>
              <w:left w:w="100" w:type="dxa"/>
            </w:tcMar>
            <w:vAlign w:val="center"/>
          </w:tcPr>
          <w:p w:rsidR="00901E6E" w:rsidRDefault="00901E6E">
            <w:pPr>
              <w:spacing w:after="0"/>
              <w:ind w:left="135"/>
            </w:pPr>
            <w:r>
              <w:rPr>
                <w:rFonts w:ascii="Times New Roman" w:hAnsi="Times New Roman"/>
                <w:color w:val="000000"/>
                <w:sz w:val="24"/>
              </w:rPr>
              <w:t>Истоки классической музыки</w:t>
            </w:r>
          </w:p>
        </w:tc>
        <w:tc>
          <w:tcPr>
            <w:tcW w:w="789" w:type="dxa"/>
            <w:tcMar>
              <w:top w:w="50" w:type="dxa"/>
              <w:left w:w="100" w:type="dxa"/>
            </w:tcMar>
            <w:vAlign w:val="center"/>
          </w:tcPr>
          <w:p w:rsidR="00901E6E" w:rsidRDefault="00901E6E">
            <w:pPr>
              <w:spacing w:after="0"/>
              <w:ind w:left="135"/>
              <w:jc w:val="center"/>
            </w:pPr>
            <w:r>
              <w:rPr>
                <w:rFonts w:ascii="Times New Roman" w:hAnsi="Times New Roman"/>
                <w:color w:val="000000"/>
                <w:sz w:val="24"/>
              </w:rPr>
              <w:t xml:space="preserve"> 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28.02</w:t>
            </w:r>
          </w:p>
        </w:tc>
        <w:tc>
          <w:tcPr>
            <w:tcW w:w="709" w:type="dxa"/>
          </w:tcPr>
          <w:p w:rsidR="00901E6E" w:rsidRPr="00BD0164" w:rsidRDefault="00901E6E">
            <w:pPr>
              <w:spacing w:after="0"/>
              <w:ind w:left="135"/>
              <w:rPr>
                <w:rFonts w:ascii="Times New Roman" w:hAnsi="Times New Roman"/>
                <w:color w:val="000000"/>
                <w:sz w:val="24"/>
                <w:lang w:val="ru-RU"/>
              </w:rPr>
            </w:pPr>
          </w:p>
        </w:tc>
        <w:tc>
          <w:tcPr>
            <w:tcW w:w="709" w:type="dxa"/>
          </w:tcPr>
          <w:p w:rsidR="00901E6E" w:rsidRPr="00BD0164" w:rsidRDefault="00901E6E">
            <w:pPr>
              <w:spacing w:after="0"/>
              <w:ind w:left="135"/>
              <w:rPr>
                <w:rFonts w:ascii="Times New Roman" w:hAnsi="Times New Roman"/>
                <w:color w:val="000000"/>
                <w:sz w:val="24"/>
                <w:lang w:val="ru-RU"/>
              </w:rPr>
            </w:pPr>
          </w:p>
        </w:tc>
        <w:tc>
          <w:tcPr>
            <w:tcW w:w="708" w:type="dxa"/>
          </w:tcPr>
          <w:p w:rsidR="00901E6E" w:rsidRPr="00BD0164" w:rsidRDefault="00901E6E">
            <w:pPr>
              <w:spacing w:after="0"/>
              <w:ind w:left="135"/>
              <w:rPr>
                <w:rFonts w:ascii="Times New Roman" w:hAnsi="Times New Roman"/>
                <w:color w:val="000000"/>
                <w:sz w:val="24"/>
                <w:lang w:val="ru-RU"/>
              </w:rPr>
            </w:pPr>
          </w:p>
        </w:tc>
        <w:tc>
          <w:tcPr>
            <w:tcW w:w="1985"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e</w:t>
              </w:r>
              <w:r w:rsidRPr="00BD0164">
                <w:rPr>
                  <w:rFonts w:ascii="Times New Roman" w:hAnsi="Times New Roman"/>
                  <w:color w:val="0000FF"/>
                  <w:u w:val="single"/>
                  <w:lang w:val="ru-RU"/>
                </w:rPr>
                <w:t>3</w:t>
              </w:r>
              <w:r>
                <w:rPr>
                  <w:rFonts w:ascii="Times New Roman" w:hAnsi="Times New Roman"/>
                  <w:color w:val="0000FF"/>
                  <w:u w:val="single"/>
                </w:rPr>
                <w:t>a</w:t>
              </w:r>
              <w:r w:rsidRPr="00BD0164">
                <w:rPr>
                  <w:rFonts w:ascii="Times New Roman" w:hAnsi="Times New Roman"/>
                  <w:color w:val="0000FF"/>
                  <w:u w:val="single"/>
                  <w:lang w:val="ru-RU"/>
                </w:rPr>
                <w:t>8</w:t>
              </w:r>
            </w:hyperlink>
          </w:p>
        </w:tc>
      </w:tr>
      <w:tr w:rsidR="00901E6E"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25</w:t>
            </w:r>
          </w:p>
        </w:tc>
        <w:tc>
          <w:tcPr>
            <w:tcW w:w="1820"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Ты, Моцарт, бог, и сам того не знаешь</w:t>
            </w:r>
          </w:p>
        </w:tc>
        <w:tc>
          <w:tcPr>
            <w:tcW w:w="789" w:type="dxa"/>
            <w:tcMar>
              <w:top w:w="50" w:type="dxa"/>
              <w:left w:w="100" w:type="dxa"/>
            </w:tcMar>
            <w:vAlign w:val="center"/>
          </w:tcPr>
          <w:p w:rsidR="00901E6E" w:rsidRDefault="00901E6E">
            <w:pPr>
              <w:spacing w:after="0"/>
              <w:ind w:left="135"/>
              <w:jc w:val="center"/>
            </w:pPr>
            <w:r w:rsidRPr="00BD01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06.03</w:t>
            </w:r>
          </w:p>
        </w:tc>
        <w:tc>
          <w:tcPr>
            <w:tcW w:w="709" w:type="dxa"/>
          </w:tcPr>
          <w:p w:rsidR="00901E6E" w:rsidRDefault="00901E6E">
            <w:pPr>
              <w:spacing w:after="0"/>
              <w:ind w:left="135"/>
            </w:pPr>
          </w:p>
        </w:tc>
        <w:tc>
          <w:tcPr>
            <w:tcW w:w="709" w:type="dxa"/>
          </w:tcPr>
          <w:p w:rsidR="00901E6E" w:rsidRDefault="00901E6E">
            <w:pPr>
              <w:spacing w:after="0"/>
              <w:ind w:left="135"/>
            </w:pPr>
          </w:p>
        </w:tc>
        <w:tc>
          <w:tcPr>
            <w:tcW w:w="708" w:type="dxa"/>
          </w:tcPr>
          <w:p w:rsidR="00901E6E" w:rsidRDefault="00901E6E">
            <w:pPr>
              <w:spacing w:after="0"/>
              <w:ind w:left="135"/>
            </w:pPr>
          </w:p>
        </w:tc>
        <w:tc>
          <w:tcPr>
            <w:tcW w:w="1985" w:type="dxa"/>
            <w:tcMar>
              <w:top w:w="50" w:type="dxa"/>
              <w:left w:w="100" w:type="dxa"/>
            </w:tcMar>
            <w:vAlign w:val="center"/>
          </w:tcPr>
          <w:p w:rsidR="00901E6E" w:rsidRDefault="00901E6E">
            <w:pPr>
              <w:spacing w:after="0"/>
              <w:ind w:left="135"/>
            </w:pPr>
          </w:p>
        </w:tc>
      </w:tr>
      <w:tr w:rsidR="00901E6E"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26</w:t>
            </w:r>
          </w:p>
        </w:tc>
        <w:tc>
          <w:tcPr>
            <w:tcW w:w="1820" w:type="dxa"/>
            <w:tcMar>
              <w:top w:w="50" w:type="dxa"/>
              <w:left w:w="100" w:type="dxa"/>
            </w:tcMar>
            <w:vAlign w:val="center"/>
          </w:tcPr>
          <w:p w:rsidR="00901E6E" w:rsidRDefault="00901E6E">
            <w:pPr>
              <w:spacing w:after="0"/>
              <w:ind w:left="135"/>
            </w:pPr>
            <w:r>
              <w:rPr>
                <w:rFonts w:ascii="Times New Roman" w:hAnsi="Times New Roman"/>
                <w:color w:val="000000"/>
                <w:sz w:val="24"/>
              </w:rPr>
              <w:t>Музыка-зеркало эпохи</w:t>
            </w:r>
          </w:p>
        </w:tc>
        <w:tc>
          <w:tcPr>
            <w:tcW w:w="789" w:type="dxa"/>
            <w:tcMar>
              <w:top w:w="50" w:type="dxa"/>
              <w:left w:w="100" w:type="dxa"/>
            </w:tcMar>
            <w:vAlign w:val="center"/>
          </w:tcPr>
          <w:p w:rsidR="00901E6E" w:rsidRDefault="00901E6E">
            <w:pPr>
              <w:spacing w:after="0"/>
              <w:ind w:left="135"/>
              <w:jc w:val="center"/>
            </w:pPr>
            <w:r>
              <w:rPr>
                <w:rFonts w:ascii="Times New Roman" w:hAnsi="Times New Roman"/>
                <w:color w:val="000000"/>
                <w:sz w:val="24"/>
              </w:rPr>
              <w:t xml:space="preserve"> 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13.03</w:t>
            </w:r>
          </w:p>
        </w:tc>
        <w:tc>
          <w:tcPr>
            <w:tcW w:w="709" w:type="dxa"/>
          </w:tcPr>
          <w:p w:rsidR="00901E6E" w:rsidRDefault="00901E6E">
            <w:pPr>
              <w:spacing w:after="0"/>
              <w:ind w:left="135"/>
            </w:pPr>
          </w:p>
        </w:tc>
        <w:tc>
          <w:tcPr>
            <w:tcW w:w="709" w:type="dxa"/>
          </w:tcPr>
          <w:p w:rsidR="00901E6E" w:rsidRDefault="00901E6E">
            <w:pPr>
              <w:spacing w:after="0"/>
              <w:ind w:left="135"/>
            </w:pPr>
          </w:p>
        </w:tc>
        <w:tc>
          <w:tcPr>
            <w:tcW w:w="708" w:type="dxa"/>
          </w:tcPr>
          <w:p w:rsidR="00901E6E" w:rsidRDefault="00901E6E">
            <w:pPr>
              <w:spacing w:after="0"/>
              <w:ind w:left="135"/>
            </w:pPr>
          </w:p>
        </w:tc>
        <w:tc>
          <w:tcPr>
            <w:tcW w:w="1985" w:type="dxa"/>
            <w:tcMar>
              <w:top w:w="50" w:type="dxa"/>
              <w:left w:w="100" w:type="dxa"/>
            </w:tcMar>
            <w:vAlign w:val="center"/>
          </w:tcPr>
          <w:p w:rsidR="00901E6E" w:rsidRDefault="00901E6E">
            <w:pPr>
              <w:spacing w:after="0"/>
              <w:ind w:left="135"/>
            </w:pPr>
          </w:p>
        </w:tc>
      </w:tr>
      <w:tr w:rsidR="00901E6E" w:rsidRPr="009D44B1"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27</w:t>
            </w:r>
          </w:p>
        </w:tc>
        <w:tc>
          <w:tcPr>
            <w:tcW w:w="1820"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Небесное и земное в звуках и красках</w:t>
            </w:r>
          </w:p>
        </w:tc>
        <w:tc>
          <w:tcPr>
            <w:tcW w:w="789" w:type="dxa"/>
            <w:tcMar>
              <w:top w:w="50" w:type="dxa"/>
              <w:left w:w="100" w:type="dxa"/>
            </w:tcMar>
            <w:vAlign w:val="center"/>
          </w:tcPr>
          <w:p w:rsidR="00901E6E" w:rsidRDefault="00901E6E">
            <w:pPr>
              <w:spacing w:after="0"/>
              <w:ind w:left="135"/>
              <w:jc w:val="center"/>
            </w:pPr>
            <w:r w:rsidRPr="00BD01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D1774A" w:rsidRDefault="00D1774A">
            <w:pPr>
              <w:spacing w:after="0"/>
              <w:ind w:left="135"/>
              <w:rPr>
                <w:lang w:val="ru-RU"/>
              </w:rPr>
            </w:pPr>
            <w:r>
              <w:rPr>
                <w:lang w:val="ru-RU"/>
              </w:rPr>
              <w:t>20.03</w:t>
            </w:r>
          </w:p>
        </w:tc>
        <w:tc>
          <w:tcPr>
            <w:tcW w:w="709" w:type="dxa"/>
          </w:tcPr>
          <w:p w:rsidR="00901E6E" w:rsidRPr="00BD0164" w:rsidRDefault="00901E6E">
            <w:pPr>
              <w:spacing w:after="0"/>
              <w:ind w:left="135"/>
              <w:rPr>
                <w:rFonts w:ascii="Times New Roman" w:hAnsi="Times New Roman"/>
                <w:color w:val="000000"/>
                <w:sz w:val="24"/>
                <w:lang w:val="ru-RU"/>
              </w:rPr>
            </w:pPr>
          </w:p>
        </w:tc>
        <w:tc>
          <w:tcPr>
            <w:tcW w:w="709" w:type="dxa"/>
          </w:tcPr>
          <w:p w:rsidR="00901E6E" w:rsidRPr="00BD0164" w:rsidRDefault="00901E6E">
            <w:pPr>
              <w:spacing w:after="0"/>
              <w:ind w:left="135"/>
              <w:rPr>
                <w:rFonts w:ascii="Times New Roman" w:hAnsi="Times New Roman"/>
                <w:color w:val="000000"/>
                <w:sz w:val="24"/>
                <w:lang w:val="ru-RU"/>
              </w:rPr>
            </w:pPr>
          </w:p>
        </w:tc>
        <w:tc>
          <w:tcPr>
            <w:tcW w:w="708" w:type="dxa"/>
          </w:tcPr>
          <w:p w:rsidR="00901E6E" w:rsidRPr="00BD0164" w:rsidRDefault="00901E6E">
            <w:pPr>
              <w:spacing w:after="0"/>
              <w:ind w:left="135"/>
              <w:rPr>
                <w:rFonts w:ascii="Times New Roman" w:hAnsi="Times New Roman"/>
                <w:color w:val="000000"/>
                <w:sz w:val="24"/>
                <w:lang w:val="ru-RU"/>
              </w:rPr>
            </w:pPr>
          </w:p>
        </w:tc>
        <w:tc>
          <w:tcPr>
            <w:tcW w:w="1985"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f</w:t>
              </w:r>
              <w:r w:rsidRPr="00BD0164">
                <w:rPr>
                  <w:rFonts w:ascii="Times New Roman" w:hAnsi="Times New Roman"/>
                  <w:color w:val="0000FF"/>
                  <w:u w:val="single"/>
                  <w:lang w:val="ru-RU"/>
                </w:rPr>
                <w:t>884</w:t>
              </w:r>
            </w:hyperlink>
          </w:p>
        </w:tc>
      </w:tr>
      <w:tr w:rsidR="00901E6E"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28</w:t>
            </w:r>
          </w:p>
        </w:tc>
        <w:tc>
          <w:tcPr>
            <w:tcW w:w="1820"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Любить. Молиться. Петь. Святое назначенье</w:t>
            </w:r>
          </w:p>
        </w:tc>
        <w:tc>
          <w:tcPr>
            <w:tcW w:w="789" w:type="dxa"/>
            <w:tcMar>
              <w:top w:w="50" w:type="dxa"/>
              <w:left w:w="100" w:type="dxa"/>
            </w:tcMar>
            <w:vAlign w:val="center"/>
          </w:tcPr>
          <w:p w:rsidR="00901E6E" w:rsidRDefault="00901E6E">
            <w:pPr>
              <w:spacing w:after="0"/>
              <w:ind w:left="135"/>
              <w:jc w:val="center"/>
            </w:pPr>
            <w:r w:rsidRPr="00BD01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7E0016" w:rsidRDefault="007E0016">
            <w:pPr>
              <w:spacing w:after="0"/>
              <w:ind w:left="135"/>
              <w:rPr>
                <w:lang w:val="ru-RU"/>
              </w:rPr>
            </w:pPr>
            <w:r>
              <w:rPr>
                <w:lang w:val="ru-RU"/>
              </w:rPr>
              <w:t>03.04</w:t>
            </w:r>
          </w:p>
        </w:tc>
        <w:tc>
          <w:tcPr>
            <w:tcW w:w="709" w:type="dxa"/>
          </w:tcPr>
          <w:p w:rsidR="00901E6E" w:rsidRDefault="00901E6E">
            <w:pPr>
              <w:spacing w:after="0"/>
              <w:ind w:left="135"/>
            </w:pPr>
          </w:p>
        </w:tc>
        <w:tc>
          <w:tcPr>
            <w:tcW w:w="709" w:type="dxa"/>
          </w:tcPr>
          <w:p w:rsidR="00901E6E" w:rsidRDefault="00901E6E">
            <w:pPr>
              <w:spacing w:after="0"/>
              <w:ind w:left="135"/>
            </w:pPr>
          </w:p>
        </w:tc>
        <w:tc>
          <w:tcPr>
            <w:tcW w:w="708" w:type="dxa"/>
          </w:tcPr>
          <w:p w:rsidR="00901E6E" w:rsidRDefault="00901E6E">
            <w:pPr>
              <w:spacing w:after="0"/>
              <w:ind w:left="135"/>
            </w:pPr>
          </w:p>
        </w:tc>
        <w:tc>
          <w:tcPr>
            <w:tcW w:w="1985" w:type="dxa"/>
            <w:tcMar>
              <w:top w:w="50" w:type="dxa"/>
              <w:left w:w="100" w:type="dxa"/>
            </w:tcMar>
            <w:vAlign w:val="center"/>
          </w:tcPr>
          <w:p w:rsidR="00901E6E" w:rsidRDefault="00901E6E">
            <w:pPr>
              <w:spacing w:after="0"/>
              <w:ind w:left="135"/>
            </w:pPr>
          </w:p>
        </w:tc>
      </w:tr>
      <w:tr w:rsidR="00901E6E"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29</w:t>
            </w:r>
          </w:p>
        </w:tc>
        <w:tc>
          <w:tcPr>
            <w:tcW w:w="1820" w:type="dxa"/>
            <w:tcMar>
              <w:top w:w="50" w:type="dxa"/>
              <w:left w:w="100" w:type="dxa"/>
            </w:tcMar>
            <w:vAlign w:val="center"/>
          </w:tcPr>
          <w:p w:rsidR="00901E6E" w:rsidRDefault="00901E6E">
            <w:pPr>
              <w:spacing w:after="0"/>
              <w:ind w:left="135"/>
            </w:pPr>
            <w:r>
              <w:rPr>
                <w:rFonts w:ascii="Times New Roman" w:hAnsi="Times New Roman"/>
                <w:color w:val="000000"/>
                <w:sz w:val="24"/>
              </w:rPr>
              <w:t>Мюзиклы в российской культуре</w:t>
            </w:r>
          </w:p>
        </w:tc>
        <w:tc>
          <w:tcPr>
            <w:tcW w:w="789" w:type="dxa"/>
            <w:tcMar>
              <w:top w:w="50" w:type="dxa"/>
              <w:left w:w="100" w:type="dxa"/>
            </w:tcMar>
            <w:vAlign w:val="center"/>
          </w:tcPr>
          <w:p w:rsidR="00901E6E" w:rsidRDefault="00901E6E">
            <w:pPr>
              <w:spacing w:after="0"/>
              <w:ind w:left="135"/>
              <w:jc w:val="center"/>
            </w:pPr>
            <w:r>
              <w:rPr>
                <w:rFonts w:ascii="Times New Roman" w:hAnsi="Times New Roman"/>
                <w:color w:val="000000"/>
                <w:sz w:val="24"/>
              </w:rPr>
              <w:t xml:space="preserve"> 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7E0016" w:rsidRDefault="007E0016">
            <w:pPr>
              <w:spacing w:after="0"/>
              <w:ind w:left="135"/>
              <w:rPr>
                <w:lang w:val="ru-RU"/>
              </w:rPr>
            </w:pPr>
            <w:r>
              <w:rPr>
                <w:lang w:val="ru-RU"/>
              </w:rPr>
              <w:t>10.04</w:t>
            </w:r>
          </w:p>
        </w:tc>
        <w:tc>
          <w:tcPr>
            <w:tcW w:w="709" w:type="dxa"/>
          </w:tcPr>
          <w:p w:rsidR="00901E6E" w:rsidRDefault="00901E6E">
            <w:pPr>
              <w:spacing w:after="0"/>
              <w:ind w:left="135"/>
            </w:pPr>
          </w:p>
        </w:tc>
        <w:tc>
          <w:tcPr>
            <w:tcW w:w="709" w:type="dxa"/>
          </w:tcPr>
          <w:p w:rsidR="00901E6E" w:rsidRDefault="00901E6E">
            <w:pPr>
              <w:spacing w:after="0"/>
              <w:ind w:left="135"/>
            </w:pPr>
          </w:p>
        </w:tc>
        <w:tc>
          <w:tcPr>
            <w:tcW w:w="708" w:type="dxa"/>
          </w:tcPr>
          <w:p w:rsidR="00901E6E" w:rsidRDefault="00901E6E">
            <w:pPr>
              <w:spacing w:after="0"/>
              <w:ind w:left="135"/>
            </w:pPr>
          </w:p>
        </w:tc>
        <w:tc>
          <w:tcPr>
            <w:tcW w:w="1985" w:type="dxa"/>
            <w:tcMar>
              <w:top w:w="50" w:type="dxa"/>
              <w:left w:w="100" w:type="dxa"/>
            </w:tcMar>
            <w:vAlign w:val="center"/>
          </w:tcPr>
          <w:p w:rsidR="00901E6E" w:rsidRDefault="00901E6E">
            <w:pPr>
              <w:spacing w:after="0"/>
              <w:ind w:left="135"/>
            </w:pPr>
          </w:p>
        </w:tc>
      </w:tr>
      <w:tr w:rsidR="00901E6E" w:rsidRPr="009D44B1"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30</w:t>
            </w:r>
          </w:p>
        </w:tc>
        <w:tc>
          <w:tcPr>
            <w:tcW w:w="1820"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 xml:space="preserve">Что роднит </w:t>
            </w:r>
            <w:r w:rsidRPr="00BD0164">
              <w:rPr>
                <w:rFonts w:ascii="Times New Roman" w:hAnsi="Times New Roman"/>
                <w:color w:val="000000"/>
                <w:sz w:val="24"/>
                <w:lang w:val="ru-RU"/>
              </w:rPr>
              <w:lastRenderedPageBreak/>
              <w:t>музыку и литературу</w:t>
            </w:r>
          </w:p>
        </w:tc>
        <w:tc>
          <w:tcPr>
            <w:tcW w:w="789" w:type="dxa"/>
            <w:tcMar>
              <w:top w:w="50" w:type="dxa"/>
              <w:left w:w="100" w:type="dxa"/>
            </w:tcMar>
            <w:vAlign w:val="center"/>
          </w:tcPr>
          <w:p w:rsidR="00901E6E" w:rsidRDefault="00901E6E">
            <w:pPr>
              <w:spacing w:after="0"/>
              <w:ind w:left="135"/>
              <w:jc w:val="center"/>
            </w:pPr>
            <w:r w:rsidRPr="00BD01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7E0016" w:rsidRDefault="007E0016">
            <w:pPr>
              <w:spacing w:after="0"/>
              <w:ind w:left="135"/>
              <w:rPr>
                <w:lang w:val="ru-RU"/>
              </w:rPr>
            </w:pPr>
            <w:r>
              <w:rPr>
                <w:lang w:val="ru-RU"/>
              </w:rPr>
              <w:t>17.04</w:t>
            </w:r>
          </w:p>
        </w:tc>
        <w:tc>
          <w:tcPr>
            <w:tcW w:w="709" w:type="dxa"/>
          </w:tcPr>
          <w:p w:rsidR="00901E6E" w:rsidRPr="00BD0164" w:rsidRDefault="00901E6E">
            <w:pPr>
              <w:spacing w:after="0"/>
              <w:ind w:left="135"/>
              <w:rPr>
                <w:rFonts w:ascii="Times New Roman" w:hAnsi="Times New Roman"/>
                <w:color w:val="000000"/>
                <w:sz w:val="24"/>
                <w:lang w:val="ru-RU"/>
              </w:rPr>
            </w:pPr>
          </w:p>
        </w:tc>
        <w:tc>
          <w:tcPr>
            <w:tcW w:w="709" w:type="dxa"/>
          </w:tcPr>
          <w:p w:rsidR="00901E6E" w:rsidRPr="00BD0164" w:rsidRDefault="00901E6E">
            <w:pPr>
              <w:spacing w:after="0"/>
              <w:ind w:left="135"/>
              <w:rPr>
                <w:rFonts w:ascii="Times New Roman" w:hAnsi="Times New Roman"/>
                <w:color w:val="000000"/>
                <w:sz w:val="24"/>
                <w:lang w:val="ru-RU"/>
              </w:rPr>
            </w:pPr>
          </w:p>
        </w:tc>
        <w:tc>
          <w:tcPr>
            <w:tcW w:w="708" w:type="dxa"/>
          </w:tcPr>
          <w:p w:rsidR="00901E6E" w:rsidRPr="00BD0164" w:rsidRDefault="00901E6E">
            <w:pPr>
              <w:spacing w:after="0"/>
              <w:ind w:left="135"/>
              <w:rPr>
                <w:rFonts w:ascii="Times New Roman" w:hAnsi="Times New Roman"/>
                <w:color w:val="000000"/>
                <w:sz w:val="24"/>
                <w:lang w:val="ru-RU"/>
              </w:rPr>
            </w:pPr>
          </w:p>
        </w:tc>
        <w:tc>
          <w:tcPr>
            <w:tcW w:w="1985"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 xml:space="preserve">Библиотека </w:t>
            </w:r>
            <w:r w:rsidRPr="00BD0164">
              <w:rPr>
                <w:rFonts w:ascii="Times New Roman" w:hAnsi="Times New Roman"/>
                <w:color w:val="000000"/>
                <w:sz w:val="24"/>
                <w:lang w:val="ru-RU"/>
              </w:rPr>
              <w:lastRenderedPageBreak/>
              <w:t xml:space="preserve">ЦОК </w:t>
            </w:r>
            <w:hyperlink r:id="rId43">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b</w:t>
              </w:r>
              <w:r w:rsidRPr="00BD0164">
                <w:rPr>
                  <w:rFonts w:ascii="Times New Roman" w:hAnsi="Times New Roman"/>
                  <w:color w:val="0000FF"/>
                  <w:u w:val="single"/>
                  <w:lang w:val="ru-RU"/>
                </w:rPr>
                <w:t>41</w:t>
              </w:r>
              <w:r>
                <w:rPr>
                  <w:rFonts w:ascii="Times New Roman" w:hAnsi="Times New Roman"/>
                  <w:color w:val="0000FF"/>
                  <w:u w:val="single"/>
                </w:rPr>
                <w:t>e</w:t>
              </w:r>
            </w:hyperlink>
          </w:p>
        </w:tc>
      </w:tr>
      <w:tr w:rsidR="00901E6E"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lastRenderedPageBreak/>
              <w:t>31</w:t>
            </w:r>
          </w:p>
        </w:tc>
        <w:tc>
          <w:tcPr>
            <w:tcW w:w="1820"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Музыка в театре, в кино, на телевидении</w:t>
            </w:r>
          </w:p>
        </w:tc>
        <w:tc>
          <w:tcPr>
            <w:tcW w:w="789" w:type="dxa"/>
            <w:tcMar>
              <w:top w:w="50" w:type="dxa"/>
              <w:left w:w="100" w:type="dxa"/>
            </w:tcMar>
            <w:vAlign w:val="center"/>
          </w:tcPr>
          <w:p w:rsidR="00901E6E" w:rsidRDefault="00901E6E">
            <w:pPr>
              <w:spacing w:after="0"/>
              <w:ind w:left="135"/>
              <w:jc w:val="center"/>
            </w:pPr>
            <w:r w:rsidRPr="00BD01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7E0016" w:rsidRDefault="007E0016">
            <w:pPr>
              <w:spacing w:after="0"/>
              <w:ind w:left="135"/>
              <w:rPr>
                <w:lang w:val="ru-RU"/>
              </w:rPr>
            </w:pPr>
            <w:r>
              <w:rPr>
                <w:lang w:val="ru-RU"/>
              </w:rPr>
              <w:t>24.04</w:t>
            </w:r>
          </w:p>
        </w:tc>
        <w:tc>
          <w:tcPr>
            <w:tcW w:w="709" w:type="dxa"/>
          </w:tcPr>
          <w:p w:rsidR="00901E6E" w:rsidRDefault="00901E6E">
            <w:pPr>
              <w:spacing w:after="0"/>
              <w:ind w:left="135"/>
            </w:pPr>
          </w:p>
        </w:tc>
        <w:tc>
          <w:tcPr>
            <w:tcW w:w="709" w:type="dxa"/>
          </w:tcPr>
          <w:p w:rsidR="00901E6E" w:rsidRDefault="00901E6E">
            <w:pPr>
              <w:spacing w:after="0"/>
              <w:ind w:left="135"/>
            </w:pPr>
          </w:p>
        </w:tc>
        <w:tc>
          <w:tcPr>
            <w:tcW w:w="708" w:type="dxa"/>
          </w:tcPr>
          <w:p w:rsidR="00901E6E" w:rsidRDefault="00901E6E">
            <w:pPr>
              <w:spacing w:after="0"/>
              <w:ind w:left="135"/>
            </w:pPr>
          </w:p>
        </w:tc>
        <w:tc>
          <w:tcPr>
            <w:tcW w:w="1985" w:type="dxa"/>
            <w:tcMar>
              <w:top w:w="50" w:type="dxa"/>
              <w:left w:w="100" w:type="dxa"/>
            </w:tcMar>
            <w:vAlign w:val="center"/>
          </w:tcPr>
          <w:p w:rsidR="00901E6E" w:rsidRDefault="00901E6E">
            <w:pPr>
              <w:spacing w:after="0"/>
              <w:ind w:left="135"/>
            </w:pPr>
          </w:p>
        </w:tc>
      </w:tr>
      <w:tr w:rsidR="00901E6E"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32</w:t>
            </w:r>
          </w:p>
        </w:tc>
        <w:tc>
          <w:tcPr>
            <w:tcW w:w="1820"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Музыка в театре, в кино, на телевидении</w:t>
            </w:r>
          </w:p>
        </w:tc>
        <w:tc>
          <w:tcPr>
            <w:tcW w:w="789" w:type="dxa"/>
            <w:tcMar>
              <w:top w:w="50" w:type="dxa"/>
              <w:left w:w="100" w:type="dxa"/>
            </w:tcMar>
            <w:vAlign w:val="center"/>
          </w:tcPr>
          <w:p w:rsidR="00901E6E" w:rsidRDefault="00901E6E">
            <w:pPr>
              <w:spacing w:after="0"/>
              <w:ind w:left="135"/>
              <w:jc w:val="center"/>
            </w:pPr>
            <w:r w:rsidRPr="00BD01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7E0016" w:rsidRDefault="007E0016">
            <w:pPr>
              <w:spacing w:after="0"/>
              <w:ind w:left="135"/>
              <w:rPr>
                <w:lang w:val="ru-RU"/>
              </w:rPr>
            </w:pPr>
            <w:r>
              <w:rPr>
                <w:lang w:val="ru-RU"/>
              </w:rPr>
              <w:t>15.05</w:t>
            </w:r>
          </w:p>
        </w:tc>
        <w:tc>
          <w:tcPr>
            <w:tcW w:w="709" w:type="dxa"/>
          </w:tcPr>
          <w:p w:rsidR="00901E6E" w:rsidRDefault="00901E6E">
            <w:pPr>
              <w:spacing w:after="0"/>
              <w:ind w:left="135"/>
            </w:pPr>
          </w:p>
        </w:tc>
        <w:tc>
          <w:tcPr>
            <w:tcW w:w="709" w:type="dxa"/>
          </w:tcPr>
          <w:p w:rsidR="00901E6E" w:rsidRDefault="00901E6E">
            <w:pPr>
              <w:spacing w:after="0"/>
              <w:ind w:left="135"/>
            </w:pPr>
          </w:p>
        </w:tc>
        <w:tc>
          <w:tcPr>
            <w:tcW w:w="708" w:type="dxa"/>
          </w:tcPr>
          <w:p w:rsidR="00901E6E" w:rsidRDefault="00901E6E">
            <w:pPr>
              <w:spacing w:after="0"/>
              <w:ind w:left="135"/>
            </w:pPr>
          </w:p>
        </w:tc>
        <w:tc>
          <w:tcPr>
            <w:tcW w:w="1985" w:type="dxa"/>
            <w:tcMar>
              <w:top w:w="50" w:type="dxa"/>
              <w:left w:w="100" w:type="dxa"/>
            </w:tcMar>
            <w:vAlign w:val="center"/>
          </w:tcPr>
          <w:p w:rsidR="00901E6E" w:rsidRDefault="00901E6E">
            <w:pPr>
              <w:spacing w:after="0"/>
              <w:ind w:left="135"/>
            </w:pPr>
          </w:p>
        </w:tc>
      </w:tr>
      <w:tr w:rsidR="00901E6E"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33</w:t>
            </w:r>
          </w:p>
        </w:tc>
        <w:tc>
          <w:tcPr>
            <w:tcW w:w="1820"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Музыка в театре, в кино, на телевидении</w:t>
            </w:r>
          </w:p>
        </w:tc>
        <w:tc>
          <w:tcPr>
            <w:tcW w:w="789" w:type="dxa"/>
            <w:tcMar>
              <w:top w:w="50" w:type="dxa"/>
              <w:left w:w="100" w:type="dxa"/>
            </w:tcMar>
            <w:vAlign w:val="center"/>
          </w:tcPr>
          <w:p w:rsidR="00901E6E" w:rsidRDefault="00901E6E">
            <w:pPr>
              <w:spacing w:after="0"/>
              <w:ind w:left="135"/>
              <w:jc w:val="center"/>
            </w:pPr>
            <w:r w:rsidRPr="00BD01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7E0016" w:rsidRDefault="007E0016">
            <w:pPr>
              <w:spacing w:after="0"/>
              <w:ind w:left="135"/>
              <w:rPr>
                <w:lang w:val="ru-RU"/>
              </w:rPr>
            </w:pPr>
            <w:r>
              <w:rPr>
                <w:lang w:val="ru-RU"/>
              </w:rPr>
              <w:t>22.05</w:t>
            </w:r>
          </w:p>
        </w:tc>
        <w:tc>
          <w:tcPr>
            <w:tcW w:w="709" w:type="dxa"/>
          </w:tcPr>
          <w:p w:rsidR="00901E6E" w:rsidRDefault="00901E6E">
            <w:pPr>
              <w:spacing w:after="0"/>
              <w:ind w:left="135"/>
            </w:pPr>
          </w:p>
        </w:tc>
        <w:tc>
          <w:tcPr>
            <w:tcW w:w="709" w:type="dxa"/>
          </w:tcPr>
          <w:p w:rsidR="00901E6E" w:rsidRDefault="00901E6E">
            <w:pPr>
              <w:spacing w:after="0"/>
              <w:ind w:left="135"/>
            </w:pPr>
          </w:p>
        </w:tc>
        <w:tc>
          <w:tcPr>
            <w:tcW w:w="708" w:type="dxa"/>
          </w:tcPr>
          <w:p w:rsidR="00901E6E" w:rsidRDefault="00901E6E">
            <w:pPr>
              <w:spacing w:after="0"/>
              <w:ind w:left="135"/>
            </w:pPr>
          </w:p>
        </w:tc>
        <w:tc>
          <w:tcPr>
            <w:tcW w:w="1985" w:type="dxa"/>
            <w:tcMar>
              <w:top w:w="50" w:type="dxa"/>
              <w:left w:w="100" w:type="dxa"/>
            </w:tcMar>
            <w:vAlign w:val="center"/>
          </w:tcPr>
          <w:p w:rsidR="00901E6E" w:rsidRDefault="00901E6E">
            <w:pPr>
              <w:spacing w:after="0"/>
              <w:ind w:left="135"/>
            </w:pPr>
          </w:p>
        </w:tc>
      </w:tr>
      <w:tr w:rsidR="00901E6E" w:rsidRPr="009D44B1" w:rsidTr="00DE618A">
        <w:trPr>
          <w:trHeight w:val="144"/>
          <w:tblCellSpacing w:w="20" w:type="nil"/>
        </w:trPr>
        <w:tc>
          <w:tcPr>
            <w:tcW w:w="584" w:type="dxa"/>
            <w:tcMar>
              <w:top w:w="50" w:type="dxa"/>
              <w:left w:w="100" w:type="dxa"/>
            </w:tcMar>
            <w:vAlign w:val="center"/>
          </w:tcPr>
          <w:p w:rsidR="00901E6E" w:rsidRDefault="00901E6E">
            <w:pPr>
              <w:spacing w:after="0"/>
            </w:pPr>
            <w:r>
              <w:rPr>
                <w:rFonts w:ascii="Times New Roman" w:hAnsi="Times New Roman"/>
                <w:color w:val="000000"/>
                <w:sz w:val="24"/>
              </w:rPr>
              <w:t>34</w:t>
            </w:r>
          </w:p>
        </w:tc>
        <w:tc>
          <w:tcPr>
            <w:tcW w:w="1820"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Музыкальная живопись и живописная музыка</w:t>
            </w:r>
          </w:p>
        </w:tc>
        <w:tc>
          <w:tcPr>
            <w:tcW w:w="789" w:type="dxa"/>
            <w:tcMar>
              <w:top w:w="50" w:type="dxa"/>
              <w:left w:w="100" w:type="dxa"/>
            </w:tcMar>
            <w:vAlign w:val="center"/>
          </w:tcPr>
          <w:p w:rsidR="00901E6E" w:rsidRDefault="00901E6E">
            <w:pPr>
              <w:spacing w:after="0"/>
              <w:ind w:left="135"/>
              <w:jc w:val="center"/>
            </w:pPr>
            <w:r w:rsidRPr="00BD01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901E6E" w:rsidRDefault="00901E6E">
            <w:pPr>
              <w:spacing w:after="0"/>
              <w:ind w:left="135"/>
              <w:jc w:val="center"/>
            </w:pPr>
          </w:p>
        </w:tc>
        <w:tc>
          <w:tcPr>
            <w:tcW w:w="1134" w:type="dxa"/>
            <w:tcMar>
              <w:top w:w="50" w:type="dxa"/>
              <w:left w:w="100" w:type="dxa"/>
            </w:tcMar>
            <w:vAlign w:val="center"/>
          </w:tcPr>
          <w:p w:rsidR="00901E6E" w:rsidRDefault="00901E6E">
            <w:pPr>
              <w:spacing w:after="0"/>
              <w:ind w:left="135"/>
              <w:jc w:val="center"/>
            </w:pPr>
          </w:p>
        </w:tc>
        <w:tc>
          <w:tcPr>
            <w:tcW w:w="850" w:type="dxa"/>
            <w:tcMar>
              <w:top w:w="50" w:type="dxa"/>
              <w:left w:w="100" w:type="dxa"/>
            </w:tcMar>
            <w:vAlign w:val="center"/>
          </w:tcPr>
          <w:p w:rsidR="00901E6E" w:rsidRPr="007E0016" w:rsidRDefault="007E0016">
            <w:pPr>
              <w:spacing w:after="0"/>
              <w:ind w:left="135"/>
              <w:rPr>
                <w:lang w:val="ru-RU"/>
              </w:rPr>
            </w:pPr>
            <w:r>
              <w:rPr>
                <w:lang w:val="ru-RU"/>
              </w:rPr>
              <w:t>29.05</w:t>
            </w:r>
          </w:p>
        </w:tc>
        <w:tc>
          <w:tcPr>
            <w:tcW w:w="709" w:type="dxa"/>
          </w:tcPr>
          <w:p w:rsidR="00901E6E" w:rsidRPr="00BD0164" w:rsidRDefault="00901E6E">
            <w:pPr>
              <w:spacing w:after="0"/>
              <w:ind w:left="135"/>
              <w:rPr>
                <w:rFonts w:ascii="Times New Roman" w:hAnsi="Times New Roman"/>
                <w:color w:val="000000"/>
                <w:sz w:val="24"/>
                <w:lang w:val="ru-RU"/>
              </w:rPr>
            </w:pPr>
          </w:p>
        </w:tc>
        <w:tc>
          <w:tcPr>
            <w:tcW w:w="709" w:type="dxa"/>
          </w:tcPr>
          <w:p w:rsidR="00901E6E" w:rsidRPr="00BD0164" w:rsidRDefault="00901E6E">
            <w:pPr>
              <w:spacing w:after="0"/>
              <w:ind w:left="135"/>
              <w:rPr>
                <w:rFonts w:ascii="Times New Roman" w:hAnsi="Times New Roman"/>
                <w:color w:val="000000"/>
                <w:sz w:val="24"/>
                <w:lang w:val="ru-RU"/>
              </w:rPr>
            </w:pPr>
          </w:p>
        </w:tc>
        <w:tc>
          <w:tcPr>
            <w:tcW w:w="708" w:type="dxa"/>
          </w:tcPr>
          <w:p w:rsidR="00901E6E" w:rsidRPr="00BD0164" w:rsidRDefault="00901E6E">
            <w:pPr>
              <w:spacing w:after="0"/>
              <w:ind w:left="135"/>
              <w:rPr>
                <w:rFonts w:ascii="Times New Roman" w:hAnsi="Times New Roman"/>
                <w:color w:val="000000"/>
                <w:sz w:val="24"/>
                <w:lang w:val="ru-RU"/>
              </w:rPr>
            </w:pPr>
          </w:p>
        </w:tc>
        <w:tc>
          <w:tcPr>
            <w:tcW w:w="1985" w:type="dxa"/>
            <w:tcMar>
              <w:top w:w="50" w:type="dxa"/>
              <w:left w:w="100" w:type="dxa"/>
            </w:tcMar>
            <w:vAlign w:val="center"/>
          </w:tcPr>
          <w:p w:rsidR="00901E6E" w:rsidRPr="00BD0164" w:rsidRDefault="00901E6E">
            <w:pPr>
              <w:spacing w:after="0"/>
              <w:ind w:left="135"/>
              <w:rPr>
                <w:lang w:val="ru-RU"/>
              </w:rPr>
            </w:pPr>
            <w:r w:rsidRPr="00BD016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D0164">
                <w:rPr>
                  <w:rFonts w:ascii="Times New Roman" w:hAnsi="Times New Roman"/>
                  <w:color w:val="0000FF"/>
                  <w:u w:val="single"/>
                  <w:lang w:val="ru-RU"/>
                </w:rPr>
                <w:t>://</w:t>
              </w:r>
              <w:r>
                <w:rPr>
                  <w:rFonts w:ascii="Times New Roman" w:hAnsi="Times New Roman"/>
                  <w:color w:val="0000FF"/>
                  <w:u w:val="single"/>
                </w:rPr>
                <w:t>m</w:t>
              </w:r>
              <w:r w:rsidRPr="00BD0164">
                <w:rPr>
                  <w:rFonts w:ascii="Times New Roman" w:hAnsi="Times New Roman"/>
                  <w:color w:val="0000FF"/>
                  <w:u w:val="single"/>
                  <w:lang w:val="ru-RU"/>
                </w:rPr>
                <w:t>.</w:t>
              </w:r>
              <w:r>
                <w:rPr>
                  <w:rFonts w:ascii="Times New Roman" w:hAnsi="Times New Roman"/>
                  <w:color w:val="0000FF"/>
                  <w:u w:val="single"/>
                </w:rPr>
                <w:t>edsoo</w:t>
              </w:r>
              <w:r w:rsidRPr="00BD0164">
                <w:rPr>
                  <w:rFonts w:ascii="Times New Roman" w:hAnsi="Times New Roman"/>
                  <w:color w:val="0000FF"/>
                  <w:u w:val="single"/>
                  <w:lang w:val="ru-RU"/>
                </w:rPr>
                <w:t>.</w:t>
              </w:r>
              <w:r>
                <w:rPr>
                  <w:rFonts w:ascii="Times New Roman" w:hAnsi="Times New Roman"/>
                  <w:color w:val="0000FF"/>
                  <w:u w:val="single"/>
                </w:rPr>
                <w:t>ru</w:t>
              </w:r>
              <w:r w:rsidRPr="00BD0164">
                <w:rPr>
                  <w:rFonts w:ascii="Times New Roman" w:hAnsi="Times New Roman"/>
                  <w:color w:val="0000FF"/>
                  <w:u w:val="single"/>
                  <w:lang w:val="ru-RU"/>
                </w:rPr>
                <w:t>/</w:t>
              </w:r>
              <w:r>
                <w:rPr>
                  <w:rFonts w:ascii="Times New Roman" w:hAnsi="Times New Roman"/>
                  <w:color w:val="0000FF"/>
                  <w:u w:val="single"/>
                </w:rPr>
                <w:t>f</w:t>
              </w:r>
              <w:r w:rsidRPr="00BD0164">
                <w:rPr>
                  <w:rFonts w:ascii="Times New Roman" w:hAnsi="Times New Roman"/>
                  <w:color w:val="0000FF"/>
                  <w:u w:val="single"/>
                  <w:lang w:val="ru-RU"/>
                </w:rPr>
                <w:t>5</w:t>
              </w:r>
              <w:r>
                <w:rPr>
                  <w:rFonts w:ascii="Times New Roman" w:hAnsi="Times New Roman"/>
                  <w:color w:val="0000FF"/>
                  <w:u w:val="single"/>
                </w:rPr>
                <w:t>e</w:t>
              </w:r>
              <w:r w:rsidRPr="00BD0164">
                <w:rPr>
                  <w:rFonts w:ascii="Times New Roman" w:hAnsi="Times New Roman"/>
                  <w:color w:val="0000FF"/>
                  <w:u w:val="single"/>
                  <w:lang w:val="ru-RU"/>
                </w:rPr>
                <w:t>9</w:t>
              </w:r>
              <w:r>
                <w:rPr>
                  <w:rFonts w:ascii="Times New Roman" w:hAnsi="Times New Roman"/>
                  <w:color w:val="0000FF"/>
                  <w:u w:val="single"/>
                </w:rPr>
                <w:t>d</w:t>
              </w:r>
              <w:r w:rsidRPr="00BD0164">
                <w:rPr>
                  <w:rFonts w:ascii="Times New Roman" w:hAnsi="Times New Roman"/>
                  <w:color w:val="0000FF"/>
                  <w:u w:val="single"/>
                  <w:lang w:val="ru-RU"/>
                </w:rPr>
                <w:t>85</w:t>
              </w:r>
              <w:r>
                <w:rPr>
                  <w:rFonts w:ascii="Times New Roman" w:hAnsi="Times New Roman"/>
                  <w:color w:val="0000FF"/>
                  <w:u w:val="single"/>
                </w:rPr>
                <w:t>e</w:t>
              </w:r>
            </w:hyperlink>
          </w:p>
        </w:tc>
      </w:tr>
      <w:tr w:rsidR="00DE618A" w:rsidTr="00DE618A">
        <w:trPr>
          <w:gridAfter w:val="5"/>
          <w:wAfter w:w="4961" w:type="dxa"/>
          <w:trHeight w:val="144"/>
          <w:tblCellSpacing w:w="20" w:type="nil"/>
        </w:trPr>
        <w:tc>
          <w:tcPr>
            <w:tcW w:w="2404" w:type="dxa"/>
            <w:gridSpan w:val="2"/>
            <w:tcMar>
              <w:top w:w="50" w:type="dxa"/>
              <w:left w:w="100" w:type="dxa"/>
            </w:tcMar>
            <w:vAlign w:val="center"/>
          </w:tcPr>
          <w:p w:rsidR="00DE618A" w:rsidRPr="00BD0164" w:rsidRDefault="00DE618A">
            <w:pPr>
              <w:spacing w:after="0"/>
              <w:ind w:left="135"/>
              <w:rPr>
                <w:lang w:val="ru-RU"/>
              </w:rPr>
            </w:pPr>
            <w:r w:rsidRPr="00BD0164">
              <w:rPr>
                <w:rFonts w:ascii="Times New Roman" w:hAnsi="Times New Roman"/>
                <w:color w:val="000000"/>
                <w:sz w:val="24"/>
                <w:lang w:val="ru-RU"/>
              </w:rPr>
              <w:t>ОБЩЕЕ КОЛИЧЕСТВО ЧАСОВ ПО ПРОГРАММЕ</w:t>
            </w:r>
          </w:p>
        </w:tc>
        <w:tc>
          <w:tcPr>
            <w:tcW w:w="789" w:type="dxa"/>
            <w:tcMar>
              <w:top w:w="50" w:type="dxa"/>
              <w:left w:w="100" w:type="dxa"/>
            </w:tcMar>
            <w:vAlign w:val="center"/>
          </w:tcPr>
          <w:p w:rsidR="00DE618A" w:rsidRDefault="00DE618A">
            <w:pPr>
              <w:spacing w:after="0"/>
              <w:ind w:left="135"/>
              <w:jc w:val="center"/>
            </w:pPr>
            <w:r w:rsidRPr="00BD016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02" w:type="dxa"/>
            <w:tcMar>
              <w:top w:w="50" w:type="dxa"/>
              <w:left w:w="100" w:type="dxa"/>
            </w:tcMar>
            <w:vAlign w:val="center"/>
          </w:tcPr>
          <w:p w:rsidR="00DE618A" w:rsidRDefault="00DE618A">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DE618A" w:rsidRDefault="00DE618A">
            <w:pPr>
              <w:spacing w:after="0"/>
              <w:ind w:left="135"/>
              <w:jc w:val="center"/>
            </w:pPr>
            <w:r>
              <w:rPr>
                <w:rFonts w:ascii="Times New Roman" w:hAnsi="Times New Roman"/>
                <w:color w:val="000000"/>
                <w:sz w:val="24"/>
              </w:rPr>
              <w:t xml:space="preserve"> 0 </w:t>
            </w:r>
          </w:p>
        </w:tc>
      </w:tr>
    </w:tbl>
    <w:p w:rsidR="00523220" w:rsidRDefault="00523220">
      <w:pPr>
        <w:sectPr w:rsidR="00523220" w:rsidSect="002C055B">
          <w:pgSz w:w="11906" w:h="16383"/>
          <w:pgMar w:top="850" w:right="1134" w:bottom="1701" w:left="1134" w:header="720" w:footer="720" w:gutter="0"/>
          <w:cols w:space="720"/>
          <w:docGrid w:linePitch="299"/>
        </w:sectPr>
      </w:pPr>
    </w:p>
    <w:p w:rsidR="00523220" w:rsidRPr="002C055B" w:rsidRDefault="002C055B">
      <w:pPr>
        <w:spacing w:after="0"/>
        <w:ind w:left="120"/>
        <w:rPr>
          <w:lang w:val="ru-RU"/>
        </w:rPr>
      </w:pPr>
      <w:bookmarkStart w:id="10" w:name="block-17899235"/>
      <w:bookmarkEnd w:id="9"/>
      <w:r w:rsidRPr="002C055B">
        <w:rPr>
          <w:rFonts w:ascii="Times New Roman" w:hAnsi="Times New Roman"/>
          <w:b/>
          <w:color w:val="000000"/>
          <w:sz w:val="28"/>
          <w:lang w:val="ru-RU"/>
        </w:rPr>
        <w:lastRenderedPageBreak/>
        <w:t>УЧЕБНО-МЕТОДИЧЕСКОЕ ОБЕСПЕЧЕНИЕ ОБРАЗОВАТЕЛЬНОГО ПРОЦЕССА</w:t>
      </w:r>
    </w:p>
    <w:p w:rsidR="00523220" w:rsidRDefault="002C055B">
      <w:pPr>
        <w:spacing w:after="0" w:line="480" w:lineRule="auto"/>
        <w:ind w:left="120"/>
      </w:pPr>
      <w:r>
        <w:rPr>
          <w:rFonts w:ascii="Times New Roman" w:hAnsi="Times New Roman"/>
          <w:b/>
          <w:color w:val="000000"/>
          <w:sz w:val="28"/>
        </w:rPr>
        <w:t>ОБЯЗАТЕЛЬНЫЕ УЧЕБНЫЕ МАТЕРИАЛЫ ДЛЯ УЧЕНИКА</w:t>
      </w:r>
    </w:p>
    <w:p w:rsidR="00523220" w:rsidRDefault="002C055B">
      <w:pPr>
        <w:spacing w:after="0" w:line="480" w:lineRule="auto"/>
        <w:ind w:left="120"/>
      </w:pPr>
      <w:r>
        <w:rPr>
          <w:rFonts w:ascii="Times New Roman" w:hAnsi="Times New Roman"/>
          <w:color w:val="000000"/>
          <w:sz w:val="28"/>
        </w:rPr>
        <w:t>​‌‌​</w:t>
      </w:r>
    </w:p>
    <w:p w:rsidR="00523220" w:rsidRDefault="002C055B">
      <w:pPr>
        <w:spacing w:after="0" w:line="480" w:lineRule="auto"/>
        <w:ind w:left="120"/>
      </w:pPr>
      <w:r>
        <w:rPr>
          <w:rFonts w:ascii="Times New Roman" w:hAnsi="Times New Roman"/>
          <w:color w:val="000000"/>
          <w:sz w:val="28"/>
        </w:rPr>
        <w:t>​‌‌</w:t>
      </w:r>
    </w:p>
    <w:p w:rsidR="00523220" w:rsidRDefault="002C055B">
      <w:pPr>
        <w:spacing w:after="0"/>
        <w:ind w:left="120"/>
      </w:pPr>
      <w:r>
        <w:rPr>
          <w:rFonts w:ascii="Times New Roman" w:hAnsi="Times New Roman"/>
          <w:color w:val="000000"/>
          <w:sz w:val="28"/>
        </w:rPr>
        <w:t>​</w:t>
      </w:r>
    </w:p>
    <w:p w:rsidR="00523220" w:rsidRDefault="002C055B">
      <w:pPr>
        <w:spacing w:after="0" w:line="480" w:lineRule="auto"/>
        <w:ind w:left="120"/>
      </w:pPr>
      <w:r>
        <w:rPr>
          <w:rFonts w:ascii="Times New Roman" w:hAnsi="Times New Roman"/>
          <w:b/>
          <w:color w:val="000000"/>
          <w:sz w:val="28"/>
        </w:rPr>
        <w:t>МЕТОДИЧЕСКИЕ МАТЕРИАЛЫ ДЛЯ УЧИТЕЛЯ</w:t>
      </w:r>
    </w:p>
    <w:p w:rsidR="00523220" w:rsidRDefault="002C055B">
      <w:pPr>
        <w:spacing w:after="0" w:line="480" w:lineRule="auto"/>
        <w:ind w:left="120"/>
      </w:pPr>
      <w:r>
        <w:rPr>
          <w:rFonts w:ascii="Times New Roman" w:hAnsi="Times New Roman"/>
          <w:color w:val="000000"/>
          <w:sz w:val="28"/>
        </w:rPr>
        <w:t>​‌‌​</w:t>
      </w:r>
    </w:p>
    <w:p w:rsidR="00523220" w:rsidRDefault="00523220">
      <w:pPr>
        <w:spacing w:after="0"/>
        <w:ind w:left="120"/>
      </w:pPr>
    </w:p>
    <w:p w:rsidR="00523220" w:rsidRPr="00BD0164" w:rsidRDefault="002C055B">
      <w:pPr>
        <w:spacing w:after="0" w:line="480" w:lineRule="auto"/>
        <w:ind w:left="120"/>
        <w:rPr>
          <w:lang w:val="ru-RU"/>
        </w:rPr>
      </w:pPr>
      <w:r w:rsidRPr="00BD0164">
        <w:rPr>
          <w:rFonts w:ascii="Times New Roman" w:hAnsi="Times New Roman"/>
          <w:b/>
          <w:color w:val="000000"/>
          <w:sz w:val="28"/>
          <w:lang w:val="ru-RU"/>
        </w:rPr>
        <w:t>ЦИФРОВЫЕ ОБРАЗОВАТЕЛЬНЫЕ РЕСУРСЫ И РЕСУРСЫ СЕТИ ИНТЕРНЕТ</w:t>
      </w:r>
    </w:p>
    <w:p w:rsidR="002C055B" w:rsidRDefault="002C055B" w:rsidP="002C055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bookmarkEnd w:id="10"/>
    </w:p>
    <w:sectPr w:rsidR="002C055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708" w:rsidRDefault="00370708" w:rsidP="0084778C">
      <w:pPr>
        <w:spacing w:after="0" w:line="240" w:lineRule="auto"/>
      </w:pPr>
      <w:r>
        <w:separator/>
      </w:r>
    </w:p>
  </w:endnote>
  <w:endnote w:type="continuationSeparator" w:id="0">
    <w:p w:rsidR="00370708" w:rsidRDefault="00370708" w:rsidP="0084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902380"/>
      <w:docPartObj>
        <w:docPartGallery w:val="Page Numbers (Bottom of Page)"/>
        <w:docPartUnique/>
      </w:docPartObj>
    </w:sdtPr>
    <w:sdtEndPr/>
    <w:sdtContent>
      <w:p w:rsidR="0084778C" w:rsidRDefault="0084778C">
        <w:pPr>
          <w:pStyle w:val="af0"/>
          <w:jc w:val="right"/>
        </w:pPr>
        <w:r>
          <w:fldChar w:fldCharType="begin"/>
        </w:r>
        <w:r>
          <w:instrText>PAGE   \* MERGEFORMAT</w:instrText>
        </w:r>
        <w:r>
          <w:fldChar w:fldCharType="separate"/>
        </w:r>
        <w:r w:rsidR="00714EBE" w:rsidRPr="00714EBE">
          <w:rPr>
            <w:noProof/>
            <w:lang w:val="ru-RU"/>
          </w:rPr>
          <w:t>1</w:t>
        </w:r>
        <w:r>
          <w:fldChar w:fldCharType="end"/>
        </w:r>
      </w:p>
    </w:sdtContent>
  </w:sdt>
  <w:p w:rsidR="0084778C" w:rsidRDefault="0084778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708" w:rsidRDefault="00370708" w:rsidP="0084778C">
      <w:pPr>
        <w:spacing w:after="0" w:line="240" w:lineRule="auto"/>
      </w:pPr>
      <w:r>
        <w:separator/>
      </w:r>
    </w:p>
  </w:footnote>
  <w:footnote w:type="continuationSeparator" w:id="0">
    <w:p w:rsidR="00370708" w:rsidRDefault="00370708" w:rsidP="008477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20"/>
    <w:rsid w:val="000E64E4"/>
    <w:rsid w:val="002C055B"/>
    <w:rsid w:val="002C77FA"/>
    <w:rsid w:val="00370708"/>
    <w:rsid w:val="00523220"/>
    <w:rsid w:val="00534820"/>
    <w:rsid w:val="00714EBE"/>
    <w:rsid w:val="007E0016"/>
    <w:rsid w:val="007E4A0D"/>
    <w:rsid w:val="0084778C"/>
    <w:rsid w:val="00901E6E"/>
    <w:rsid w:val="009D44B1"/>
    <w:rsid w:val="00AB3095"/>
    <w:rsid w:val="00BD0164"/>
    <w:rsid w:val="00CA6365"/>
    <w:rsid w:val="00D1774A"/>
    <w:rsid w:val="00DE618A"/>
    <w:rsid w:val="00E34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84778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4778C"/>
    <w:rPr>
      <w:rFonts w:ascii="Segoe UI" w:hAnsi="Segoe UI" w:cs="Segoe UI"/>
      <w:sz w:val="18"/>
      <w:szCs w:val="18"/>
    </w:rPr>
  </w:style>
  <w:style w:type="paragraph" w:styleId="af0">
    <w:name w:val="footer"/>
    <w:basedOn w:val="a"/>
    <w:link w:val="af1"/>
    <w:uiPriority w:val="99"/>
    <w:unhideWhenUsed/>
    <w:rsid w:val="0084778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477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84778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4778C"/>
    <w:rPr>
      <w:rFonts w:ascii="Segoe UI" w:hAnsi="Segoe UI" w:cs="Segoe UI"/>
      <w:sz w:val="18"/>
      <w:szCs w:val="18"/>
    </w:rPr>
  </w:style>
  <w:style w:type="paragraph" w:styleId="af0">
    <w:name w:val="footer"/>
    <w:basedOn w:val="a"/>
    <w:link w:val="af1"/>
    <w:uiPriority w:val="99"/>
    <w:unhideWhenUsed/>
    <w:rsid w:val="0084778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47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26" Type="http://schemas.openxmlformats.org/officeDocument/2006/relationships/hyperlink" Target="https://m.edsoo.ru/f5e9b004" TargetMode="External"/><Relationship Id="rId39" Type="http://schemas.openxmlformats.org/officeDocument/2006/relationships/hyperlink" Target="https://m.edsoo.ru/f5e9e092" TargetMode="External"/><Relationship Id="rId21" Type="http://schemas.openxmlformats.org/officeDocument/2006/relationships/hyperlink" Target="https://m.edsoo.ru/f5e9b004" TargetMode="External"/><Relationship Id="rId34" Type="http://schemas.openxmlformats.org/officeDocument/2006/relationships/hyperlink" Target="https://m.edsoo.ru/f5e9e6a0" TargetMode="External"/><Relationship Id="rId42" Type="http://schemas.openxmlformats.org/officeDocument/2006/relationships/hyperlink" Target="https://m.edsoo.ru/f5e9f884" TargetMode="External"/><Relationship Id="rId7" Type="http://schemas.openxmlformats.org/officeDocument/2006/relationships/image" Target="media/image1.jpeg"/><Relationship Id="rId2" Type="http://schemas.microsoft.com/office/2007/relationships/stylesWithEffects" Target="stylesWithEffects.xml"/><Relationship Id="rId16" Type="http://schemas.openxmlformats.org/officeDocument/2006/relationships/hyperlink" Target="https://m.edsoo.ru/f5e9b004" TargetMode="External"/><Relationship Id="rId29" Type="http://schemas.openxmlformats.org/officeDocument/2006/relationships/hyperlink" Target="https://m.edsoo.ru/f5e9b748"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m.edsoo.ru/f5e9b004" TargetMode="External"/><Relationship Id="rId24" Type="http://schemas.openxmlformats.org/officeDocument/2006/relationships/hyperlink" Target="https://m.edsoo.ru/f5e9b004" TargetMode="External"/><Relationship Id="rId32" Type="http://schemas.openxmlformats.org/officeDocument/2006/relationships/hyperlink" Target="https://m.edsoo.ru/f5e9b5b8" TargetMode="External"/><Relationship Id="rId37" Type="http://schemas.openxmlformats.org/officeDocument/2006/relationships/hyperlink" Target="https://m.edsoo.ru/f5e9e524" TargetMode="External"/><Relationship Id="rId40" Type="http://schemas.openxmlformats.org/officeDocument/2006/relationships/hyperlink" Target="https://m.edsoo.ru/f5e9e236"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9ae6a" TargetMode="External"/><Relationship Id="rId36" Type="http://schemas.openxmlformats.org/officeDocument/2006/relationships/hyperlink" Target="https://m.edsoo.ru/f5e9d6d8" TargetMode="External"/><Relationship Id="rId10" Type="http://schemas.openxmlformats.org/officeDocument/2006/relationships/hyperlink" Target="https://m.edsoo.ru/f5e9b004" TargetMode="External"/><Relationship Id="rId19" Type="http://schemas.openxmlformats.org/officeDocument/2006/relationships/hyperlink" Target="https://m.edsoo.ru/f5e9b004" TargetMode="External"/><Relationship Id="rId31" Type="http://schemas.openxmlformats.org/officeDocument/2006/relationships/hyperlink" Target="https://m.edsoo.ru/f5e9b270" TargetMode="External"/><Relationship Id="rId44" Type="http://schemas.openxmlformats.org/officeDocument/2006/relationships/hyperlink" Target="https://m.edsoo.ru/f5e9d85e" TargetMode="External"/><Relationship Id="rId4" Type="http://schemas.openxmlformats.org/officeDocument/2006/relationships/webSettings" Target="webSettings.xml"/><Relationship Id="rId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9b004" TargetMode="External"/><Relationship Id="rId30" Type="http://schemas.openxmlformats.org/officeDocument/2006/relationships/hyperlink" Target="https://m.edsoo.ru/f5e9b5b8" TargetMode="External"/><Relationship Id="rId35" Type="http://schemas.openxmlformats.org/officeDocument/2006/relationships/hyperlink" Target="https://m.edsoo.ru/f5e9f104" TargetMode="External"/><Relationship Id="rId43" Type="http://schemas.openxmlformats.org/officeDocument/2006/relationships/hyperlink" Target="https://m.edsoo.ru/f5e9b41e"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9b004" TargetMode="External"/><Relationship Id="rId33" Type="http://schemas.openxmlformats.org/officeDocument/2006/relationships/hyperlink" Target="https://m.edsoo.ru/f5e9bd1a" TargetMode="External"/><Relationship Id="rId38" Type="http://schemas.openxmlformats.org/officeDocument/2006/relationships/hyperlink" Target="https://m.edsoo.ru/f5e9b5b8" TargetMode="External"/><Relationship Id="rId46" Type="http://schemas.openxmlformats.org/officeDocument/2006/relationships/theme" Target="theme/theme1.xml"/><Relationship Id="rId20" Type="http://schemas.openxmlformats.org/officeDocument/2006/relationships/hyperlink" Target="https://m.edsoo.ru/f5e9b004" TargetMode="External"/><Relationship Id="rId41" Type="http://schemas.openxmlformats.org/officeDocument/2006/relationships/hyperlink" Target="https://m.edsoo.ru/f5e9e3a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10337</Words>
  <Characters>58921</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2023-09-25T13:45:00Z</cp:lastPrinted>
  <dcterms:created xsi:type="dcterms:W3CDTF">2023-09-26T12:17:00Z</dcterms:created>
  <dcterms:modified xsi:type="dcterms:W3CDTF">2023-09-26T12:17:00Z</dcterms:modified>
</cp:coreProperties>
</file>