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EE" w:rsidRDefault="003861EE" w:rsidP="003861EE">
      <w:pPr>
        <w:pStyle w:val="a3"/>
        <w:pBdr>
          <w:bottom w:val="single" w:sz="12" w:space="0" w:color="00000A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Кавааевича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3861EE" w:rsidRDefault="003861EE" w:rsidP="003861EE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 w:history="1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3861EE" w:rsidRDefault="003861EE" w:rsidP="003861E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1EE" w:rsidRDefault="003861EE" w:rsidP="003861E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1EE" w:rsidRDefault="003861EE" w:rsidP="003861E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861EE" w:rsidRDefault="003861EE" w:rsidP="003861E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 электронных образовательных ресурсах, к которым обеспечивается доступ инвалидов и лиц с ограниченными возможностями здоровья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E0E29" w:rsidRPr="003861EE" w:rsidRDefault="003861EE" w:rsidP="003861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61EE">
        <w:rPr>
          <w:rFonts w:ascii="Times New Roman" w:hAnsi="Times New Roman"/>
          <w:sz w:val="28"/>
          <w:szCs w:val="28"/>
        </w:rPr>
        <w:t>В рамках образовательного процесса осуществляется доступ учащихся, в том числе с инвалидностью и ОВЗ, ко всем образовательным ресурсам сети Интернет под руководством преподавателя, проводящего учебное занятие. Доступ имеется во всех учебных кабинетах и библиотеке.</w:t>
      </w:r>
    </w:p>
    <w:sectPr w:rsidR="004E0E29" w:rsidRPr="0038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0D"/>
    <w:rsid w:val="003861EE"/>
    <w:rsid w:val="004E0E29"/>
    <w:rsid w:val="005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861EE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3861EE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861EE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3861EE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2023-02-22T07:59:00Z</dcterms:created>
  <dcterms:modified xsi:type="dcterms:W3CDTF">2023-02-22T08:01:00Z</dcterms:modified>
</cp:coreProperties>
</file>