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0E" w:rsidRDefault="009935EF" w:rsidP="009935EF">
      <w:pPr>
        <w:jc w:val="center"/>
      </w:pPr>
      <w:r>
        <w:t>Меню на 10.11.2022 г.</w:t>
      </w:r>
    </w:p>
    <w:p w:rsidR="009935EF" w:rsidRDefault="009935EF">
      <w:r>
        <w:rPr>
          <w:noProof/>
          <w:lang w:eastAsia="ru-RU"/>
        </w:rPr>
        <w:drawing>
          <wp:inline distT="0" distB="0" distL="0" distR="0">
            <wp:extent cx="5940425" cy="22225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5EF" w:rsidRDefault="009935EF" w:rsidP="009935E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57751" cy="63246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80755648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240" cy="632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5EF" w:rsidRPr="00520BC7" w:rsidRDefault="009935EF" w:rsidP="009935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5.2</w:t>
      </w:r>
    </w:p>
    <w:p w:rsidR="009935EF" w:rsidRPr="006F32D3" w:rsidRDefault="009935EF" w:rsidP="009935EF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Яйцо отварное</w:t>
      </w:r>
    </w:p>
    <w:p w:rsidR="009935EF" w:rsidRPr="006F32D3" w:rsidRDefault="009935EF" w:rsidP="009935EF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Номер рецептуры: 209</w:t>
      </w:r>
    </w:p>
    <w:p w:rsidR="009935EF" w:rsidRPr="006F32D3" w:rsidRDefault="009935EF" w:rsidP="009935E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 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9935EF" w:rsidRPr="006F32D3" w:rsidTr="00D766D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935EF" w:rsidRPr="006F32D3" w:rsidTr="00D766D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5EF" w:rsidRPr="006F32D3" w:rsidRDefault="009935EF" w:rsidP="00D76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935EF" w:rsidRPr="006F32D3" w:rsidTr="00D766D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5EF" w:rsidRPr="006F32D3" w:rsidRDefault="009935EF" w:rsidP="00D76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935EF" w:rsidRPr="006F32D3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Яйца (в шт.)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935EF" w:rsidRPr="006F32D3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100 шт.</w:t>
            </w:r>
          </w:p>
        </w:tc>
      </w:tr>
    </w:tbl>
    <w:p w:rsidR="009935EF" w:rsidRPr="006F32D3" w:rsidRDefault="009935EF" w:rsidP="009935EF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9935EF" w:rsidRPr="006F32D3" w:rsidTr="00D766DE">
        <w:tc>
          <w:tcPr>
            <w:tcW w:w="1985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5,1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9935EF" w:rsidRPr="006F32D3" w:rsidTr="00D766DE">
        <w:tc>
          <w:tcPr>
            <w:tcW w:w="1985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4,6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9935EF" w:rsidRPr="006F32D3" w:rsidTr="00D766DE">
        <w:tc>
          <w:tcPr>
            <w:tcW w:w="1985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0,3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935EF" w:rsidRPr="006F32D3" w:rsidTr="00D766DE">
        <w:tc>
          <w:tcPr>
            <w:tcW w:w="1985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9935EF" w:rsidRPr="0077724E" w:rsidRDefault="009935EF" w:rsidP="009935EF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32D3">
        <w:rPr>
          <w:rFonts w:ascii="Times New Roman" w:hAnsi="Times New Roman" w:cs="Times New Roman"/>
          <w:sz w:val="28"/>
          <w:szCs w:val="28"/>
        </w:rPr>
        <w:t xml:space="preserve">     </w:t>
      </w:r>
      <w:r w:rsidRPr="0077724E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77724E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9935EF" w:rsidRPr="006F32D3" w:rsidRDefault="009935EF" w:rsidP="009935EF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Яйца погружают в кипящую подсоленную воду (</w:t>
      </w:r>
      <w:smartTag w:uri="urn:schemas-microsoft-com:office:smarttags" w:element="metricconverter">
        <w:smartTagPr>
          <w:attr w:name="ProductID" w:val="3 л"/>
        </w:smartTagPr>
        <w:r w:rsidRPr="006F32D3">
          <w:rPr>
            <w:rFonts w:ascii="Times New Roman" w:hAnsi="Times New Roman" w:cs="Times New Roman"/>
            <w:sz w:val="28"/>
            <w:szCs w:val="28"/>
          </w:rPr>
          <w:t>3 л</w:t>
        </w:r>
      </w:smartTag>
      <w:r w:rsidRPr="006F32D3">
        <w:rPr>
          <w:rFonts w:ascii="Times New Roman" w:hAnsi="Times New Roman" w:cs="Times New Roman"/>
          <w:sz w:val="28"/>
          <w:szCs w:val="28"/>
        </w:rPr>
        <w:t xml:space="preserve"> воды и 40-</w:t>
      </w:r>
      <w:smartTag w:uri="urn:schemas-microsoft-com:office:smarttags" w:element="metricconverter">
        <w:smartTagPr>
          <w:attr w:name="ProductID" w:val="50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50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 соли на 10 яиц) и варят вкрутую 10 мин с момента закипания. Для облегчения очистки от скорлупы яйца сразу же после варки погружают в холодную воду.</w:t>
      </w:r>
    </w:p>
    <w:p w:rsidR="009935EF" w:rsidRPr="0077724E" w:rsidRDefault="009935EF" w:rsidP="009935EF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724E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9935EF" w:rsidRPr="006F32D3" w:rsidRDefault="009935EF" w:rsidP="009935E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кругло - овальной формы, без трещин на поверхности.</w:t>
      </w:r>
    </w:p>
    <w:p w:rsidR="009935EF" w:rsidRPr="006F32D3" w:rsidRDefault="009935EF" w:rsidP="009935E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умеренно плотная.</w:t>
      </w:r>
    </w:p>
    <w:p w:rsidR="009935EF" w:rsidRPr="006F32D3" w:rsidRDefault="009935EF" w:rsidP="009935EF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белок - белый, желток - желтый.</w:t>
      </w:r>
    </w:p>
    <w:p w:rsidR="009935EF" w:rsidRPr="006F32D3" w:rsidRDefault="009935EF" w:rsidP="009935EF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Вкус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свежего вареного яйца, приятный.</w:t>
      </w:r>
    </w:p>
    <w:p w:rsidR="009935EF" w:rsidRPr="006F32D3" w:rsidRDefault="009935EF" w:rsidP="009935E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слабовыраженный сероводорода</w:t>
      </w:r>
      <w:r w:rsidRPr="006F32D3">
        <w:rPr>
          <w:rFonts w:ascii="Times New Roman" w:hAnsi="Times New Roman" w:cs="Times New Roman"/>
          <w:iCs/>
          <w:sz w:val="28"/>
          <w:szCs w:val="28"/>
        </w:rPr>
        <w:t>.</w:t>
      </w:r>
    </w:p>
    <w:p w:rsidR="009935EF" w:rsidRPr="006F32D3" w:rsidRDefault="009935EF" w:rsidP="009935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9935EF" w:rsidRDefault="009935EF" w:rsidP="009935EF">
      <w:pPr>
        <w:rPr>
          <w:rFonts w:ascii="Times New Roman" w:hAnsi="Times New Roman" w:cs="Times New Roman"/>
          <w:b/>
          <w:sz w:val="28"/>
          <w:szCs w:val="28"/>
        </w:rPr>
      </w:pPr>
    </w:p>
    <w:p w:rsidR="009935EF" w:rsidRDefault="009935EF" w:rsidP="009935EF">
      <w:pPr>
        <w:rPr>
          <w:rFonts w:ascii="Times New Roman" w:hAnsi="Times New Roman" w:cs="Times New Roman"/>
          <w:b/>
          <w:sz w:val="28"/>
          <w:szCs w:val="28"/>
        </w:rPr>
      </w:pPr>
    </w:p>
    <w:p w:rsidR="009935EF" w:rsidRDefault="009935EF" w:rsidP="009935EF">
      <w:pPr>
        <w:rPr>
          <w:rFonts w:ascii="Times New Roman" w:hAnsi="Times New Roman" w:cs="Times New Roman"/>
          <w:b/>
          <w:sz w:val="28"/>
          <w:szCs w:val="28"/>
        </w:rPr>
      </w:pPr>
    </w:p>
    <w:p w:rsidR="009935EF" w:rsidRPr="00972732" w:rsidRDefault="009935EF" w:rsidP="009935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b/>
          <w:bCs/>
          <w:i/>
          <w:sz w:val="28"/>
          <w:szCs w:val="28"/>
        </w:rPr>
        <w:t>Технологическая карта кулинарного изделия (блюда) № 4.3</w:t>
      </w:r>
    </w:p>
    <w:p w:rsidR="009935EF" w:rsidRPr="006F32D3" w:rsidRDefault="009935EF" w:rsidP="009935E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F32D3">
        <w:rPr>
          <w:rFonts w:ascii="Times New Roman" w:hAnsi="Times New Roman" w:cs="Times New Roman"/>
          <w:b/>
          <w:i/>
          <w:sz w:val="28"/>
          <w:szCs w:val="28"/>
        </w:rPr>
        <w:t xml:space="preserve">Наименование кулинарного изделия (блюда): </w:t>
      </w:r>
      <w:r w:rsidRPr="006F32D3">
        <w:rPr>
          <w:rFonts w:ascii="Times New Roman" w:hAnsi="Times New Roman" w:cs="Times New Roman"/>
          <w:b/>
          <w:bCs/>
          <w:i/>
          <w:sz w:val="28"/>
          <w:szCs w:val="28"/>
        </w:rPr>
        <w:t>рыба, запеченная в молоке</w:t>
      </w:r>
    </w:p>
    <w:p w:rsidR="009935EF" w:rsidRPr="006F32D3" w:rsidRDefault="009935EF" w:rsidP="009935EF">
      <w:pPr>
        <w:widowControl w:val="0"/>
        <w:tabs>
          <w:tab w:val="center" w:pos="4740"/>
        </w:tabs>
        <w:autoSpaceDE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32D3">
        <w:rPr>
          <w:rFonts w:ascii="Times New Roman" w:hAnsi="Times New Roman" w:cs="Times New Roman"/>
          <w:b/>
          <w:i/>
          <w:sz w:val="28"/>
          <w:szCs w:val="28"/>
        </w:rPr>
        <w:t>Номер рецептуры: 228</w:t>
      </w:r>
    </w:p>
    <w:p w:rsidR="009935EF" w:rsidRPr="006F32D3" w:rsidRDefault="009935EF" w:rsidP="009935EF">
      <w:pPr>
        <w:widowControl w:val="0"/>
        <w:tabs>
          <w:tab w:val="left" w:pos="3341"/>
          <w:tab w:val="left" w:pos="4759"/>
        </w:tabs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2D3">
        <w:rPr>
          <w:rFonts w:ascii="Times New Roman" w:hAnsi="Times New Roman" w:cs="Times New Roman"/>
          <w:i/>
          <w:sz w:val="28"/>
          <w:szCs w:val="28"/>
        </w:rPr>
        <w:t xml:space="preserve">2.Наименование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6F32D3">
          <w:rPr>
            <w:rFonts w:ascii="Times New Roman" w:hAnsi="Times New Roman" w:cs="Times New Roman"/>
            <w:i/>
            <w:sz w:val="28"/>
            <w:szCs w:val="28"/>
          </w:rPr>
          <w:t>2008 г</w:t>
        </w:r>
      </w:smartTag>
      <w:r w:rsidRPr="006F32D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323"/>
        <w:gridCol w:w="1560"/>
        <w:gridCol w:w="2340"/>
      </w:tblGrid>
      <w:tr w:rsidR="009935EF" w:rsidRPr="006F32D3" w:rsidTr="00D766D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9935EF" w:rsidRPr="006F32D3" w:rsidTr="00D766D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5EF" w:rsidRPr="006F32D3" w:rsidRDefault="009935EF" w:rsidP="00D766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9935EF" w:rsidRPr="006F32D3" w:rsidTr="00D766D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5EF" w:rsidRPr="006F32D3" w:rsidRDefault="009935EF" w:rsidP="00D766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9935EF" w:rsidRPr="006F32D3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9935EF" w:rsidRPr="006F32D3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9935EF" w:rsidRPr="006F32D3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175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17,5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9935EF" w:rsidRPr="006F32D3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9935EF" w:rsidRPr="006F32D3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9935EF" w:rsidRPr="006F32D3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Рыба-филе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107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9935EF" w:rsidRPr="006F32D3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4,0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4,0</w:t>
            </w:r>
          </w:p>
        </w:tc>
      </w:tr>
      <w:tr w:rsidR="009935EF" w:rsidRPr="006F32D3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2,9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2,4</w:t>
            </w:r>
          </w:p>
        </w:tc>
      </w:tr>
      <w:tr w:rsidR="009935EF" w:rsidRPr="006F32D3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0,8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0,8</w:t>
            </w:r>
          </w:p>
        </w:tc>
      </w:tr>
      <w:tr w:rsidR="009935EF" w:rsidRPr="006F32D3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Масса припущенной рыбы с луком и </w:t>
            </w: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молоком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12,0</w:t>
            </w:r>
          </w:p>
        </w:tc>
      </w:tr>
      <w:tr w:rsidR="009935EF" w:rsidRPr="006F32D3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Pr="006F32D3" w:rsidRDefault="009935EF" w:rsidP="00D76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12,0</w:t>
            </w:r>
          </w:p>
        </w:tc>
      </w:tr>
    </w:tbl>
    <w:p w:rsidR="009935EF" w:rsidRPr="006F32D3" w:rsidRDefault="009935EF" w:rsidP="009935E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i/>
          <w:sz w:val="28"/>
          <w:szCs w:val="28"/>
        </w:rPr>
      </w:pPr>
    </w:p>
    <w:p w:rsidR="009935EF" w:rsidRPr="006F32D3" w:rsidRDefault="009935EF" w:rsidP="009935EF">
      <w:pPr>
        <w:shd w:val="clear" w:color="auto" w:fill="FFFFFF"/>
        <w:autoSpaceDE w:val="0"/>
        <w:rPr>
          <w:rFonts w:ascii="Times New Roman" w:hAnsi="Times New Roman" w:cs="Times New Roman"/>
          <w:bCs/>
          <w:i/>
          <w:sz w:val="28"/>
          <w:szCs w:val="28"/>
        </w:rPr>
      </w:pPr>
      <w:r w:rsidRPr="006F32D3">
        <w:rPr>
          <w:rFonts w:ascii="Times New Roman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p w:rsidR="009935EF" w:rsidRPr="006F32D3" w:rsidRDefault="009935EF" w:rsidP="009935EF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9935EF" w:rsidRPr="006F32D3" w:rsidTr="00D766DE">
        <w:trPr>
          <w:trHeight w:val="97"/>
        </w:trPr>
        <w:tc>
          <w:tcPr>
            <w:tcW w:w="1985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11,64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56,4</w:t>
            </w:r>
          </w:p>
        </w:tc>
      </w:tr>
      <w:tr w:rsidR="009935EF" w:rsidRPr="006F32D3" w:rsidTr="00D766DE">
        <w:tc>
          <w:tcPr>
            <w:tcW w:w="1985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51,6</w:t>
            </w:r>
          </w:p>
        </w:tc>
      </w:tr>
      <w:tr w:rsidR="009935EF" w:rsidRPr="006F32D3" w:rsidTr="00D766DE">
        <w:tc>
          <w:tcPr>
            <w:tcW w:w="1985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10,8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1,08</w:t>
            </w:r>
          </w:p>
        </w:tc>
      </w:tr>
      <w:tr w:rsidR="009935EF" w:rsidRPr="006F32D3" w:rsidTr="00D766DE">
        <w:tc>
          <w:tcPr>
            <w:tcW w:w="1985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935EF" w:rsidRPr="006F32D3" w:rsidRDefault="009935EF" w:rsidP="00D766DE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</w:t>
            </w:r>
          </w:p>
        </w:tc>
      </w:tr>
    </w:tbl>
    <w:p w:rsidR="009935EF" w:rsidRDefault="009935EF" w:rsidP="009935E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9935EF" w:rsidRPr="00667204" w:rsidRDefault="009935EF" w:rsidP="009935E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6720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Технология приготовления</w:t>
      </w:r>
    </w:p>
    <w:p w:rsidR="009935EF" w:rsidRPr="006F32D3" w:rsidRDefault="009935EF" w:rsidP="009935E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2D3">
        <w:rPr>
          <w:rFonts w:ascii="Times New Roman" w:hAnsi="Times New Roman" w:cs="Times New Roman"/>
          <w:i/>
          <w:sz w:val="28"/>
          <w:szCs w:val="28"/>
        </w:rPr>
        <w:t>Филе рыбы перекладывают с луком, нарезанным полукольцами, заливают молоком, добавляют масло растительное и припускают 20-25 минут. Отпускают рыбу с соусом, в котором она припускалась, гарнируют</w:t>
      </w:r>
    </w:p>
    <w:p w:rsidR="009935EF" w:rsidRPr="006F32D3" w:rsidRDefault="009935EF" w:rsidP="009935E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2D3">
        <w:rPr>
          <w:rFonts w:ascii="Times New Roman" w:hAnsi="Times New Roman" w:cs="Times New Roman"/>
          <w:i/>
          <w:sz w:val="28"/>
          <w:szCs w:val="28"/>
        </w:rPr>
        <w:t>Температура подачи не ниже 65º С.</w:t>
      </w:r>
    </w:p>
    <w:p w:rsidR="009935EF" w:rsidRPr="00667204" w:rsidRDefault="009935EF" w:rsidP="009935E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6720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9935EF" w:rsidRPr="006F32D3" w:rsidRDefault="009935EF" w:rsidP="009935E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204">
        <w:rPr>
          <w:rFonts w:ascii="Times New Roman" w:hAnsi="Times New Roman" w:cs="Times New Roman"/>
          <w:b/>
          <w:i/>
          <w:iCs/>
          <w:sz w:val="28"/>
          <w:szCs w:val="28"/>
        </w:rPr>
        <w:t>Внешний вид: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i/>
          <w:sz w:val="28"/>
          <w:szCs w:val="28"/>
        </w:rPr>
        <w:t>целый припущенный кусок рыбы уложен на тарелку, сбоку гарнир.</w:t>
      </w:r>
    </w:p>
    <w:p w:rsidR="009935EF" w:rsidRPr="006F32D3" w:rsidRDefault="009935EF" w:rsidP="009935E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204">
        <w:rPr>
          <w:rFonts w:ascii="Times New Roman" w:hAnsi="Times New Roman" w:cs="Times New Roman"/>
          <w:b/>
          <w:i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i/>
          <w:sz w:val="28"/>
          <w:szCs w:val="28"/>
        </w:rPr>
        <w:t>мягкая, сочная, допускается легкое расслаивание мякоти.</w:t>
      </w:r>
    </w:p>
    <w:p w:rsidR="009935EF" w:rsidRPr="006F32D3" w:rsidRDefault="009935EF" w:rsidP="009935E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204">
        <w:rPr>
          <w:rFonts w:ascii="Times New Roman" w:hAnsi="Times New Roman" w:cs="Times New Roman"/>
          <w:b/>
          <w:i/>
          <w:iCs/>
          <w:sz w:val="28"/>
          <w:szCs w:val="28"/>
        </w:rPr>
        <w:t>Цвет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i/>
          <w:sz w:val="28"/>
          <w:szCs w:val="28"/>
        </w:rPr>
        <w:t>белый или светло-серый.</w:t>
      </w:r>
    </w:p>
    <w:p w:rsidR="009935EF" w:rsidRPr="009935EF" w:rsidRDefault="009935EF" w:rsidP="009935E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204">
        <w:rPr>
          <w:rFonts w:ascii="Times New Roman" w:hAnsi="Times New Roman" w:cs="Times New Roman"/>
          <w:b/>
          <w:i/>
          <w:iCs/>
          <w:sz w:val="28"/>
          <w:szCs w:val="28"/>
        </w:rPr>
        <w:t>Вкус и запас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рыбы, умеренно соленый</w:t>
      </w:r>
    </w:p>
    <w:p w:rsidR="009935EF" w:rsidRDefault="009935EF" w:rsidP="009935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9935EF" w:rsidRDefault="009935EF" w:rsidP="00993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9935EF" w:rsidRDefault="009935EF" w:rsidP="009935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9935EF" w:rsidRDefault="009935EF" w:rsidP="009935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9935EF" w:rsidRDefault="009935EF" w:rsidP="009935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9935EF" w:rsidTr="00D766D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9935EF" w:rsidTr="00D766D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EF" w:rsidRDefault="009935EF" w:rsidP="00D7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9935EF" w:rsidTr="00D766D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EF" w:rsidRDefault="009935EF" w:rsidP="00D7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35EF" w:rsidTr="00D766D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9935EF" w:rsidTr="00D766D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9935EF" w:rsidTr="00D766D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9935EF" w:rsidTr="00D766D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9935EF" w:rsidTr="00D766D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9935EF" w:rsidTr="00D766D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935EF" w:rsidTr="00D766D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35EF" w:rsidRDefault="009935EF" w:rsidP="00D7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9935EF" w:rsidRDefault="009935EF" w:rsidP="009935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5EF" w:rsidRDefault="009935EF" w:rsidP="009935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9935EF" w:rsidRDefault="009935EF" w:rsidP="009935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9935EF" w:rsidTr="00D766DE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9935EF" w:rsidTr="00D766DE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5EF" w:rsidTr="00D766DE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9935EF" w:rsidTr="00D766D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9935EF" w:rsidTr="00D766DE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5EF" w:rsidTr="00D766DE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9935EF" w:rsidTr="00D766DE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9935EF" w:rsidTr="00D766DE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9935EF" w:rsidTr="00D766DE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5EF" w:rsidTr="00D766DE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9935EF" w:rsidTr="00D766D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9935EF" w:rsidTr="00D766D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5EF" w:rsidTr="00D766DE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5EF" w:rsidTr="00D766DE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9935EF" w:rsidTr="00D766DE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9935EF" w:rsidTr="00D766DE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9935EF" w:rsidTr="00D766DE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5EF" w:rsidTr="00D766DE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9935EF" w:rsidTr="00D766D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9935EF" w:rsidTr="00D766DE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5EF" w:rsidTr="00D766DE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9935EF" w:rsidTr="00D766DE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9935EF" w:rsidTr="00D766DE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9935EF" w:rsidTr="00D766DE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5EF" w:rsidTr="00D766DE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9935EF" w:rsidTr="00D766D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9935EF" w:rsidTr="00D766DE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5EF" w:rsidTr="00D766DE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9935EF" w:rsidTr="00D766DE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5EF" w:rsidRDefault="009935EF" w:rsidP="00D766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9935EF" w:rsidRDefault="009935EF" w:rsidP="00993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9935EF" w:rsidRDefault="009935EF" w:rsidP="009935EF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9935EF" w:rsidRDefault="009935EF" w:rsidP="009935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9935EF" w:rsidRDefault="009935EF" w:rsidP="009935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9935EF" w:rsidRDefault="009935EF" w:rsidP="009935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9935EF" w:rsidRDefault="009935EF" w:rsidP="009935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9935EF" w:rsidRDefault="009935EF" w:rsidP="009935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9935EF" w:rsidRDefault="009935EF" w:rsidP="009935EF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  <w:bookmarkStart w:id="0" w:name="_GoBack"/>
      <w:bookmarkEnd w:id="0"/>
    </w:p>
    <w:p w:rsidR="009935EF" w:rsidRDefault="009935EF" w:rsidP="009935EF"/>
    <w:p w:rsidR="009935EF" w:rsidRDefault="009935EF" w:rsidP="009935E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№11.13</w:t>
      </w:r>
    </w:p>
    <w:p w:rsidR="009935EF" w:rsidRDefault="009935EF" w:rsidP="009935EF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Наименование кулинарного изделия (блюда): </w:t>
      </w:r>
      <w:r>
        <w:rPr>
          <w:b/>
          <w:szCs w:val="28"/>
        </w:rPr>
        <w:tab/>
        <w:t>ЧАЙ С МОЛОКОМ</w:t>
      </w:r>
    </w:p>
    <w:p w:rsidR="009935EF" w:rsidRDefault="009935EF" w:rsidP="009935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945</w:t>
      </w:r>
    </w:p>
    <w:p w:rsidR="009935EF" w:rsidRDefault="009935EF" w:rsidP="009935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935EF" w:rsidTr="00D766DE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935EF" w:rsidTr="00D76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9935EF" w:rsidTr="00D76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9935EF" w:rsidTr="00D766D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9935EF" w:rsidTr="00D766D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935EF" w:rsidTr="00D766D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9935EF" w:rsidTr="00D766D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9935EF" w:rsidRDefault="009935EF" w:rsidP="009935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9935EF" w:rsidTr="00D766DE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9935EF" w:rsidTr="00D766DE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935EF" w:rsidTr="00D766DE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EF" w:rsidRDefault="009935EF" w:rsidP="00D76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9935EF" w:rsidRDefault="009935EF" w:rsidP="009935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приготовления:</w:t>
      </w:r>
    </w:p>
    <w:p w:rsidR="009935EF" w:rsidRDefault="009935EF" w:rsidP="009935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9935EF" w:rsidRDefault="009935EF" w:rsidP="009935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заваренным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5EF" w:rsidRDefault="009935EF" w:rsidP="009935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емпература подачи 75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9935EF" w:rsidRDefault="009935EF" w:rsidP="009935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Требования к качеству:</w:t>
      </w:r>
    </w:p>
    <w:p w:rsidR="009935EF" w:rsidRDefault="009935EF" w:rsidP="009935E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9935EF" w:rsidRDefault="009935EF" w:rsidP="009935E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жидкая  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Цвет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серовато-белый</w:t>
      </w:r>
    </w:p>
    <w:p w:rsidR="009935EF" w:rsidRDefault="009935EF" w:rsidP="009935E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ладкий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чуть терпкий, с привкусом молока</w:t>
      </w:r>
    </w:p>
    <w:p w:rsidR="009935EF" w:rsidRPr="005D45AF" w:rsidRDefault="009935EF" w:rsidP="009935E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соответственный чаю с молоком</w:t>
      </w:r>
    </w:p>
    <w:p w:rsidR="009935EF" w:rsidRDefault="009935EF" w:rsidP="009935E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35EF" w:rsidRDefault="009935EF" w:rsidP="009935EF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9935EF" w:rsidRDefault="009935EF" w:rsidP="009935EF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9935EF" w:rsidRDefault="009935EF" w:rsidP="009935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935EF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5EF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5EF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9935EF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5EF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935EF" w:rsidTr="00D766D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5EF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5EF" w:rsidRDefault="009935EF" w:rsidP="00D766D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935EF" w:rsidRDefault="009935EF" w:rsidP="00993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935EF" w:rsidTr="00D766D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EF" w:rsidRDefault="009935EF" w:rsidP="00D766D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9935EF" w:rsidTr="00D766D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935EF" w:rsidTr="00D766D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9935EF" w:rsidTr="00D766D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9935EF" w:rsidTr="00D766D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EF" w:rsidRDefault="009935EF" w:rsidP="00D766D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9935EF" w:rsidRDefault="009935EF" w:rsidP="009935E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9935EF" w:rsidRDefault="009935EF" w:rsidP="009935EF"/>
    <w:p w:rsidR="009935EF" w:rsidRDefault="009935EF" w:rsidP="009935EF">
      <w:pPr>
        <w:jc w:val="center"/>
      </w:pPr>
    </w:p>
    <w:sectPr w:rsidR="0099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D0"/>
    <w:rsid w:val="007F530E"/>
    <w:rsid w:val="009935EF"/>
    <w:rsid w:val="00B0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35E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5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935E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35E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5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935E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1240</Words>
  <Characters>7070</Characters>
  <Application>Microsoft Office Word</Application>
  <DocSecurity>0</DocSecurity>
  <Lines>58</Lines>
  <Paragraphs>16</Paragraphs>
  <ScaleCrop>false</ScaleCrop>
  <Company/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2022-11-10T10:19:00Z</dcterms:created>
  <dcterms:modified xsi:type="dcterms:W3CDTF">2022-11-10T10:24:00Z</dcterms:modified>
</cp:coreProperties>
</file>