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CC" w:rsidRDefault="0003012D" w:rsidP="0003012D">
      <w:pPr>
        <w:jc w:val="center"/>
      </w:pPr>
      <w:r>
        <w:t>Меню на 09.11.2022 г.</w:t>
      </w:r>
    </w:p>
    <w:p w:rsidR="0003012D" w:rsidRDefault="0003012D" w:rsidP="0003012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19380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12D" w:rsidRDefault="0003012D" w:rsidP="0003012D">
      <w:pPr>
        <w:jc w:val="center"/>
      </w:pPr>
    </w:p>
    <w:p w:rsidR="0003012D" w:rsidRDefault="0034317E" w:rsidP="0003012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9791570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12D" w:rsidRDefault="0003012D" w:rsidP="0003012D">
      <w:pPr>
        <w:jc w:val="center"/>
      </w:pPr>
    </w:p>
    <w:p w:rsidR="0003012D" w:rsidRDefault="0003012D" w:rsidP="0003012D">
      <w:pPr>
        <w:jc w:val="center"/>
      </w:pPr>
    </w:p>
    <w:p w:rsidR="0003012D" w:rsidRDefault="0003012D" w:rsidP="0003012D">
      <w:pPr>
        <w:jc w:val="center"/>
      </w:pPr>
    </w:p>
    <w:p w:rsidR="0003012D" w:rsidRDefault="0003012D" w:rsidP="0003012D">
      <w:pPr>
        <w:jc w:val="center"/>
      </w:pPr>
    </w:p>
    <w:p w:rsidR="0003012D" w:rsidRDefault="0003012D" w:rsidP="0034317E"/>
    <w:p w:rsidR="0034317E" w:rsidRDefault="0034317E" w:rsidP="0034317E">
      <w:bookmarkStart w:id="0" w:name="_GoBack"/>
      <w:bookmarkEnd w:id="0"/>
    </w:p>
    <w:p w:rsidR="0003012D" w:rsidRDefault="0003012D" w:rsidP="0003012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9.7</w:t>
      </w:r>
    </w:p>
    <w:p w:rsidR="0003012D" w:rsidRDefault="0003012D" w:rsidP="0003012D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 xml:space="preserve">Наименование кулинарного изделия (блюда): </w:t>
      </w:r>
      <w:r>
        <w:rPr>
          <w:b/>
          <w:szCs w:val="28"/>
        </w:rPr>
        <w:tab/>
      </w:r>
    </w:p>
    <w:p w:rsidR="0003012D" w:rsidRDefault="0003012D" w:rsidP="0003012D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 xml:space="preserve">САЛАТ ИЗ СВЕКЛЫ С ЗЕЛЕНЫМ ГОРОШКОМ </w:t>
      </w:r>
    </w:p>
    <w:p w:rsidR="0003012D" w:rsidRDefault="0003012D" w:rsidP="000301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53</w:t>
      </w:r>
    </w:p>
    <w:p w:rsidR="0003012D" w:rsidRDefault="0003012D" w:rsidP="00030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p w:rsidR="0003012D" w:rsidRDefault="0003012D" w:rsidP="00030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03012D" w:rsidTr="00EE0FB7">
        <w:trPr>
          <w:trHeight w:val="21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3012D" w:rsidTr="00EE0FB7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03012D" w:rsidTr="00EE0FB7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03012D" w:rsidTr="00EE0FB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D" w:rsidRDefault="0003012D" w:rsidP="00EE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  до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03012D" w:rsidTr="00EE0FB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D" w:rsidRDefault="0003012D" w:rsidP="00EE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с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03012D" w:rsidTr="00EE0FB7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D" w:rsidRDefault="0003012D" w:rsidP="00EE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03012D" w:rsidTr="00EE0FB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D" w:rsidRDefault="0003012D" w:rsidP="00EE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012D" w:rsidTr="00EE0FB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D" w:rsidRDefault="0003012D" w:rsidP="00EE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012D" w:rsidTr="00EE0FB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D" w:rsidRDefault="0003012D" w:rsidP="00EE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12D" w:rsidTr="00EE0FB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D" w:rsidRDefault="0003012D" w:rsidP="00EE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3012D" w:rsidRDefault="0003012D" w:rsidP="00030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6"/>
        <w:gridCol w:w="1231"/>
        <w:gridCol w:w="789"/>
        <w:gridCol w:w="732"/>
        <w:gridCol w:w="872"/>
        <w:gridCol w:w="646"/>
        <w:gridCol w:w="835"/>
        <w:gridCol w:w="835"/>
        <w:gridCol w:w="835"/>
      </w:tblGrid>
      <w:tr w:rsidR="0003012D" w:rsidTr="00EE0FB7">
        <w:trPr>
          <w:trHeight w:val="266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03012D" w:rsidTr="00EE0FB7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3012D" w:rsidTr="00EE0FB7">
        <w:trPr>
          <w:trHeight w:val="25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60 г</w:t>
            </w:r>
          </w:p>
        </w:tc>
      </w:tr>
      <w:tr w:rsidR="0003012D" w:rsidTr="00EE0FB7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3012D" w:rsidTr="00EE0FB7">
        <w:trPr>
          <w:trHeight w:val="102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100 г</w:t>
            </w:r>
          </w:p>
        </w:tc>
      </w:tr>
      <w:tr w:rsidR="0003012D" w:rsidTr="00EE0FB7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41,96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12D" w:rsidRDefault="0003012D" w:rsidP="00EE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03012D" w:rsidRDefault="0003012D" w:rsidP="000301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012D" w:rsidRDefault="0003012D" w:rsidP="0003012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3012D" w:rsidRDefault="0003012D" w:rsidP="0003012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Незаправленный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03012D" w:rsidRDefault="0003012D" w:rsidP="000301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Температура подачи не ниже +15 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03012D" w:rsidRDefault="0003012D" w:rsidP="00030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заправляют солью и растительным маслом.</w:t>
      </w:r>
    </w:p>
    <w:p w:rsidR="0003012D" w:rsidRDefault="0003012D" w:rsidP="00030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012D" w:rsidRDefault="0003012D" w:rsidP="00030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нарезанная свекла уложена горкой, заправлена растительным маслом </w:t>
      </w:r>
    </w:p>
    <w:p w:rsidR="0003012D" w:rsidRDefault="0003012D" w:rsidP="00030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форма нарезки сохраняется, консистенция мягкая, сочная</w:t>
      </w:r>
    </w:p>
    <w:p w:rsidR="0003012D" w:rsidRDefault="0003012D" w:rsidP="00030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темно-малиновый</w:t>
      </w:r>
    </w:p>
    <w:p w:rsidR="0003012D" w:rsidRDefault="0003012D" w:rsidP="00030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свекле, луку и зеленому горошку, в меру соленый. </w:t>
      </w: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чаю и лимона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03012D" w:rsidRDefault="0003012D" w:rsidP="0003012D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012D" w:rsidRDefault="0003012D" w:rsidP="0003012D"/>
    <w:p w:rsidR="0003012D" w:rsidRPr="006E093A" w:rsidRDefault="0003012D" w:rsidP="0003012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D3">
        <w:rPr>
          <w:rFonts w:ascii="Times New Roman" w:hAnsi="Times New Roman" w:cs="Times New Roman"/>
          <w:b/>
          <w:sz w:val="40"/>
          <w:szCs w:val="40"/>
        </w:rPr>
        <w:t xml:space="preserve">Технологичные карты, использованные при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Pr="006F32D3">
        <w:rPr>
          <w:rFonts w:ascii="Times New Roman" w:hAnsi="Times New Roman" w:cs="Times New Roman"/>
          <w:b/>
          <w:sz w:val="40"/>
          <w:szCs w:val="40"/>
        </w:rPr>
        <w:t>составлении меню.</w:t>
      </w:r>
    </w:p>
    <w:p w:rsidR="0003012D" w:rsidRPr="002F320E" w:rsidRDefault="0003012D" w:rsidP="0003012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b/>
          <w:sz w:val="28"/>
          <w:szCs w:val="28"/>
          <w:u w:val="single"/>
        </w:rPr>
        <w:t>1.Супы</w:t>
      </w:r>
    </w:p>
    <w:p w:rsidR="0003012D" w:rsidRPr="006F32D3" w:rsidRDefault="0003012D" w:rsidP="0003012D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E7723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кулинарного изделия (блюда)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 № 1.1</w:t>
      </w:r>
    </w:p>
    <w:p w:rsidR="0003012D" w:rsidRPr="008E7723" w:rsidRDefault="0003012D" w:rsidP="0003012D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7723">
        <w:rPr>
          <w:rFonts w:ascii="Times New Roman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6F3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723">
        <w:rPr>
          <w:rFonts w:ascii="Times New Roman" w:hAnsi="Times New Roman" w:cs="Times New Roman"/>
          <w:b/>
          <w:sz w:val="28"/>
          <w:szCs w:val="28"/>
          <w:u w:val="single"/>
        </w:rPr>
        <w:t>Суп  гороховый с мясом и картофелем</w:t>
      </w:r>
    </w:p>
    <w:p w:rsidR="0003012D" w:rsidRPr="006F32D3" w:rsidRDefault="0003012D" w:rsidP="0003012D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723">
        <w:rPr>
          <w:rFonts w:ascii="Times New Roman" w:hAnsi="Times New Roman" w:cs="Times New Roman"/>
          <w:b/>
          <w:sz w:val="24"/>
          <w:szCs w:val="24"/>
        </w:rPr>
        <w:t>Номер рецептуры</w:t>
      </w:r>
      <w:r w:rsidRPr="006F32D3">
        <w:rPr>
          <w:rFonts w:ascii="Times New Roman" w:hAnsi="Times New Roman" w:cs="Times New Roman"/>
          <w:b/>
          <w:sz w:val="28"/>
          <w:szCs w:val="28"/>
        </w:rPr>
        <w:t>: 102</w:t>
      </w:r>
    </w:p>
    <w:p w:rsidR="0003012D" w:rsidRPr="006F32D3" w:rsidRDefault="0003012D" w:rsidP="0003012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lastRenderedPageBreak/>
        <w:t xml:space="preserve">  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03012D" w:rsidRPr="006F32D3" w:rsidTr="00EE0FB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3012D" w:rsidRPr="006F32D3" w:rsidTr="00EE0FB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12D" w:rsidRPr="006F32D3" w:rsidRDefault="0003012D" w:rsidP="00EE0F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03012D" w:rsidRPr="006F32D3" w:rsidTr="00EE0FB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12D" w:rsidRPr="006F32D3" w:rsidRDefault="0003012D" w:rsidP="00EE0F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03012D" w:rsidRPr="006F32D3" w:rsidTr="00EE0FB7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03012D" w:rsidRPr="006F32D3" w:rsidTr="00EE0FB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03012D" w:rsidRPr="006F32D3" w:rsidTr="00EE0FB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03012D" w:rsidRPr="006F32D3" w:rsidTr="00EE0FB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03012D" w:rsidRPr="006F32D3" w:rsidTr="00EE0FB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03012D" w:rsidRPr="006F32D3" w:rsidTr="00EE0FB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3012D" w:rsidRPr="006F32D3" w:rsidTr="00EE0FB7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03012D" w:rsidRPr="006F32D3" w:rsidTr="00EE0FB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03012D" w:rsidRPr="006F32D3" w:rsidTr="00EE0FB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Горох лущеный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03012D" w:rsidRPr="006F32D3" w:rsidTr="00EE0FB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03012D" w:rsidRPr="006F32D3" w:rsidTr="00EE0FB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Pr="006F32D3" w:rsidRDefault="0003012D" w:rsidP="00EE0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</w:tbl>
    <w:p w:rsidR="0003012D" w:rsidRDefault="0003012D" w:rsidP="0003012D">
      <w:pPr>
        <w:rPr>
          <w:rFonts w:ascii="Times New Roman" w:hAnsi="Times New Roman" w:cs="Times New Roman"/>
          <w:sz w:val="28"/>
          <w:szCs w:val="28"/>
        </w:rPr>
      </w:pPr>
    </w:p>
    <w:p w:rsidR="0003012D" w:rsidRDefault="0003012D" w:rsidP="0003012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>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03012D" w:rsidTr="00EE0FB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98,4</w:t>
            </w:r>
          </w:p>
        </w:tc>
      </w:tr>
      <w:tr w:rsidR="0003012D" w:rsidTr="00EE0FB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82,75</w:t>
            </w:r>
          </w:p>
        </w:tc>
      </w:tr>
      <w:tr w:rsidR="0003012D" w:rsidTr="00EE0FB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4,59</w:t>
            </w:r>
          </w:p>
        </w:tc>
      </w:tr>
      <w:tr w:rsidR="0003012D" w:rsidTr="00EE0FB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14,1</w:t>
            </w:r>
          </w:p>
        </w:tc>
      </w:tr>
    </w:tbl>
    <w:p w:rsidR="0003012D" w:rsidRDefault="0003012D" w:rsidP="0003012D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3012D" w:rsidRDefault="0003012D" w:rsidP="0003012D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Варка бульона: 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03012D" w:rsidRDefault="0003012D" w:rsidP="0003012D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5-7 минут и хранят до отпуска  в этом же бульоне при температуре 75</w:t>
      </w:r>
      <w:proofErr w:type="gramStart"/>
      <w:r>
        <w:rPr>
          <w:rFonts w:ascii="Times New Roman" w:hAnsi="Times New Roman" w:cs="Times New Roman"/>
          <w:sz w:val="28"/>
          <w:szCs w:val="28"/>
        </w:rPr>
        <w:t>°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03012D" w:rsidRDefault="0003012D" w:rsidP="0003012D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Варка супа</w:t>
      </w:r>
      <w:r>
        <w:rPr>
          <w:rFonts w:ascii="Times New Roman" w:hAnsi="Times New Roman" w:cs="Times New Roman"/>
          <w:sz w:val="28"/>
          <w:szCs w:val="28"/>
        </w:rPr>
        <w:t>: картофель нарезают крупными кубиками, морковь и петрушку мелкими кубиками, лук мелко рубят.</w:t>
      </w:r>
    </w:p>
    <w:p w:rsidR="0003012D" w:rsidRDefault="0003012D" w:rsidP="0003012D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Подготовленный горох кладут в бульон, доводят до кипения, добавляют картофель,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морковь и лук и варят до готовности. Отпускают суп с мясом.</w:t>
      </w:r>
    </w:p>
    <w:p w:rsidR="0003012D" w:rsidRDefault="0003012D" w:rsidP="0003012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75º С.</w:t>
      </w:r>
    </w:p>
    <w:p w:rsidR="0003012D" w:rsidRDefault="0003012D" w:rsidP="0003012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03012D" w:rsidRDefault="0003012D" w:rsidP="0003012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жидкой части картофель, нарезанный кубиками или дольками; горох (кроме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лущеного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в виде целых,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неразваренных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зерен.</w:t>
      </w:r>
    </w:p>
    <w:p w:rsidR="0003012D" w:rsidRDefault="0003012D" w:rsidP="0003012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картофель и бобовые  -  мягкие; горох – лущеный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пюреобразный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 соблюдается соотношение жидкой и плотной части.</w:t>
      </w:r>
      <w:proofErr w:type="gramEnd"/>
    </w:p>
    <w:p w:rsidR="0003012D" w:rsidRDefault="0003012D" w:rsidP="0003012D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светло – желтый (горчичный)</w:t>
      </w:r>
    </w:p>
    <w:p w:rsidR="0003012D" w:rsidRDefault="0003012D" w:rsidP="0003012D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умеренно соленый, свойственный гороху.</w:t>
      </w:r>
    </w:p>
    <w:p w:rsidR="0003012D" w:rsidRDefault="0003012D" w:rsidP="0003012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гороха, пассированных кореньев и лука</w:t>
      </w:r>
    </w:p>
    <w:p w:rsidR="0003012D" w:rsidRDefault="0003012D" w:rsidP="0003012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11.6</w:t>
      </w:r>
    </w:p>
    <w:p w:rsidR="0003012D" w:rsidRDefault="0003012D" w:rsidP="0003012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03012D" w:rsidRDefault="0003012D" w:rsidP="0003012D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03012D" w:rsidRDefault="0003012D" w:rsidP="0003012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03012D" w:rsidTr="00EE0FB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3012D" w:rsidTr="00EE0FB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12D" w:rsidRDefault="0003012D" w:rsidP="00EE0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03012D" w:rsidTr="00EE0FB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12D" w:rsidRDefault="0003012D" w:rsidP="00EE0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03012D" w:rsidTr="00EE0FB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12D" w:rsidRDefault="0003012D" w:rsidP="00EE0FB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03012D" w:rsidTr="00EE0FB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12D" w:rsidRDefault="0003012D" w:rsidP="00EE0FB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03012D" w:rsidTr="00EE0FB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12D" w:rsidRDefault="0003012D" w:rsidP="00EE0FB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03012D" w:rsidTr="00EE0FB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12D" w:rsidRDefault="0003012D" w:rsidP="00EE0FB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3012D" w:rsidTr="00EE0FB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12D" w:rsidRDefault="0003012D" w:rsidP="00EE0FB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03012D" w:rsidRDefault="0003012D" w:rsidP="0003012D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03012D" w:rsidTr="00EE0FB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03012D" w:rsidTr="00EE0FB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03012D" w:rsidTr="00EE0FB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03012D" w:rsidTr="00EE0FB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03012D" w:rsidRDefault="0003012D" w:rsidP="0003012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03012D" w:rsidRDefault="0003012D" w:rsidP="0003012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03012D" w:rsidRDefault="0003012D" w:rsidP="0003012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03012D" w:rsidRDefault="0003012D" w:rsidP="0003012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03012D" w:rsidRDefault="0003012D" w:rsidP="0003012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03012D" w:rsidRDefault="0003012D" w:rsidP="0003012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03012D" w:rsidRDefault="0003012D" w:rsidP="0003012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03012D" w:rsidRDefault="0003012D" w:rsidP="0003012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03012D" w:rsidRPr="0003012D" w:rsidRDefault="0003012D" w:rsidP="0003012D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03012D" w:rsidRDefault="0003012D" w:rsidP="0003012D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03012D" w:rsidRDefault="0003012D" w:rsidP="0003012D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03012D" w:rsidRDefault="0003012D" w:rsidP="000301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03012D" w:rsidTr="00EE0FB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03012D" w:rsidTr="00EE0FB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12D" w:rsidRDefault="0003012D" w:rsidP="00EE0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3012D" w:rsidTr="00EE0FB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012D" w:rsidRDefault="0003012D" w:rsidP="00EE0FB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3012D" w:rsidRDefault="0003012D" w:rsidP="00030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03012D" w:rsidTr="00EE0FB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2D" w:rsidRDefault="0003012D" w:rsidP="00EE0FB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03012D" w:rsidTr="00EE0FB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3012D" w:rsidTr="00EE0FB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03012D" w:rsidTr="00EE0FB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03012D" w:rsidTr="00EE0FB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12D" w:rsidRDefault="0003012D" w:rsidP="00EE0FB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03012D" w:rsidRDefault="0003012D" w:rsidP="0003012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03012D" w:rsidRDefault="0003012D" w:rsidP="0003012D"/>
    <w:p w:rsidR="0003012D" w:rsidRDefault="0003012D" w:rsidP="0003012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012D" w:rsidRDefault="0003012D" w:rsidP="0003012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012D" w:rsidRDefault="0003012D" w:rsidP="0003012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012D" w:rsidRDefault="0003012D" w:rsidP="0003012D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012D" w:rsidRPr="006E093A" w:rsidRDefault="0003012D" w:rsidP="0003012D">
      <w:pPr>
        <w:rPr>
          <w:rFonts w:ascii="Times New Roman" w:hAnsi="Times New Roman" w:cs="Times New Roman"/>
          <w:sz w:val="28"/>
          <w:szCs w:val="28"/>
        </w:rPr>
      </w:pPr>
    </w:p>
    <w:p w:rsidR="0003012D" w:rsidRDefault="0003012D" w:rsidP="0003012D">
      <w:pPr>
        <w:jc w:val="center"/>
      </w:pPr>
    </w:p>
    <w:sectPr w:rsidR="0003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CF"/>
    <w:rsid w:val="0003012D"/>
    <w:rsid w:val="0034317E"/>
    <w:rsid w:val="00625DCF"/>
    <w:rsid w:val="009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012D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1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3012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012D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1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3012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5</cp:revision>
  <dcterms:created xsi:type="dcterms:W3CDTF">2022-11-09T07:15:00Z</dcterms:created>
  <dcterms:modified xsi:type="dcterms:W3CDTF">2022-11-09T07:34:00Z</dcterms:modified>
</cp:coreProperties>
</file>