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46" w:rsidRDefault="001A6D01" w:rsidP="001A6D01">
      <w:pPr>
        <w:jc w:val="center"/>
        <w:rPr>
          <w:b/>
          <w:sz w:val="28"/>
          <w:szCs w:val="28"/>
        </w:rPr>
      </w:pPr>
      <w:r w:rsidRPr="001A6D01">
        <w:rPr>
          <w:b/>
          <w:sz w:val="28"/>
          <w:szCs w:val="28"/>
        </w:rPr>
        <w:t>Меню на 07.09.2022г.</w:t>
      </w:r>
    </w:p>
    <w:p w:rsidR="00307698" w:rsidRDefault="00307698" w:rsidP="001A6D0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Pr="001A6D01" w:rsidRDefault="001A6D01" w:rsidP="001A6D0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D01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9.7</w:t>
      </w:r>
    </w:p>
    <w:p w:rsidR="001A6D01" w:rsidRPr="001A6D01" w:rsidRDefault="001A6D01" w:rsidP="001A6D0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1A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A6D01" w:rsidRPr="001A6D01" w:rsidRDefault="001A6D01" w:rsidP="001A6D0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САЛАТ ИЗ СВЕКЛЫ С ЗЕЛЕНЫМ ГОРОШКОМ </w:t>
      </w:r>
    </w:p>
    <w:p w:rsidR="001A6D01" w:rsidRPr="001A6D01" w:rsidRDefault="001A6D01" w:rsidP="001A6D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D01">
        <w:rPr>
          <w:rFonts w:ascii="Times New Roman" w:hAnsi="Times New Roman" w:cs="Times New Roman"/>
          <w:b/>
          <w:sz w:val="28"/>
          <w:szCs w:val="28"/>
        </w:rPr>
        <w:t>Номер рецептуры: 53</w:t>
      </w:r>
    </w:p>
    <w:p w:rsidR="001A6D01" w:rsidRPr="001A6D01" w:rsidRDefault="001A6D01" w:rsidP="001A6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6D01"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 Сборник  рецептур на продукцию </w:t>
      </w:r>
      <w:proofErr w:type="gramStart"/>
      <w:r w:rsidRPr="001A6D0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A6D01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1A6D01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1A6D01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1A6D01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1A6D01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1A6D01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1A6D01">
        <w:rPr>
          <w:rFonts w:ascii="Times New Roman" w:hAnsi="Times New Roman" w:cs="Times New Roman"/>
          <w:sz w:val="28"/>
          <w:szCs w:val="28"/>
        </w:rPr>
        <w:t>, 2011.</w:t>
      </w:r>
    </w:p>
    <w:p w:rsidR="001A6D01" w:rsidRPr="001A6D01" w:rsidRDefault="001A6D01" w:rsidP="001A6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417"/>
        <w:gridCol w:w="1417"/>
        <w:gridCol w:w="1417"/>
        <w:gridCol w:w="1466"/>
      </w:tblGrid>
      <w:tr w:rsidR="001A6D01" w:rsidRPr="001A6D01" w:rsidTr="00A5288F">
        <w:trPr>
          <w:trHeight w:val="21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1A6D01" w:rsidRPr="001A6D01" w:rsidTr="00A5288F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1A6D01" w:rsidRPr="001A6D01" w:rsidTr="00A5288F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1A6D01" w:rsidRPr="001A6D01" w:rsidTr="00A5288F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01" w:rsidRPr="001A6D01" w:rsidRDefault="001A6D01" w:rsidP="001A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Свекла  до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1A6D01" w:rsidRPr="001A6D01" w:rsidTr="00A5288F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01" w:rsidRPr="001A6D01" w:rsidRDefault="001A6D01" w:rsidP="001A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 xml:space="preserve">              с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1A6D01" w:rsidRPr="001A6D01" w:rsidTr="00A5288F">
        <w:trPr>
          <w:trHeight w:val="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01" w:rsidRPr="001A6D01" w:rsidRDefault="001A6D01" w:rsidP="001A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</w:tr>
      <w:tr w:rsidR="001A6D01" w:rsidRPr="001A6D01" w:rsidTr="00A5288F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01" w:rsidRPr="001A6D01" w:rsidRDefault="001A6D01" w:rsidP="001A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6D01" w:rsidRPr="001A6D01" w:rsidTr="00A5288F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01" w:rsidRPr="001A6D01" w:rsidRDefault="001A6D01" w:rsidP="001A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6D01" w:rsidRPr="001A6D01" w:rsidTr="00A5288F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01" w:rsidRPr="001A6D01" w:rsidRDefault="001A6D01" w:rsidP="001A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6D01" w:rsidRPr="001A6D01" w:rsidTr="00A5288F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01" w:rsidRPr="001A6D01" w:rsidRDefault="001A6D01" w:rsidP="001A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A6D01" w:rsidRPr="001A6D01" w:rsidRDefault="001A6D01" w:rsidP="001A6D01">
      <w:pPr>
        <w:rPr>
          <w:rFonts w:ascii="Times New Roman" w:hAnsi="Times New Roman" w:cs="Times New Roman"/>
          <w:sz w:val="28"/>
          <w:szCs w:val="28"/>
        </w:rPr>
      </w:pPr>
      <w:r w:rsidRPr="001A6D01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056"/>
        <w:gridCol w:w="1046"/>
        <w:gridCol w:w="1231"/>
        <w:gridCol w:w="789"/>
        <w:gridCol w:w="732"/>
        <w:gridCol w:w="872"/>
        <w:gridCol w:w="646"/>
        <w:gridCol w:w="835"/>
        <w:gridCol w:w="835"/>
        <w:gridCol w:w="835"/>
      </w:tblGrid>
      <w:tr w:rsidR="001A6D01" w:rsidRPr="001A6D01" w:rsidTr="00A5288F">
        <w:trPr>
          <w:trHeight w:val="266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1A6D01" w:rsidRPr="001A6D01" w:rsidTr="00A5288F">
        <w:trPr>
          <w:trHeight w:val="81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1A6D01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1A6D0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A6D01" w:rsidRPr="001A6D01" w:rsidTr="00A5288F">
        <w:trPr>
          <w:trHeight w:val="251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D01" w:rsidRPr="001A6D01" w:rsidRDefault="001A6D01" w:rsidP="001A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Выход 60 г</w:t>
            </w:r>
          </w:p>
        </w:tc>
      </w:tr>
      <w:tr w:rsidR="001A6D01" w:rsidRPr="001A6D01" w:rsidTr="00A5288F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2,51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4,91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46,26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16,76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11,14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25,18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5,88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A6D01" w:rsidRPr="001A6D01" w:rsidTr="00A5288F">
        <w:trPr>
          <w:trHeight w:val="102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D01" w:rsidRPr="001A6D01" w:rsidRDefault="001A6D01" w:rsidP="001A6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Выход 100 г</w:t>
            </w:r>
          </w:p>
        </w:tc>
      </w:tr>
      <w:tr w:rsidR="001A6D01" w:rsidRPr="001A6D01" w:rsidTr="00A5288F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1,66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8,19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77,10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27,93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18,57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9,80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6D01" w:rsidRPr="001A6D01" w:rsidRDefault="001A6D01" w:rsidP="001A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1A6D01" w:rsidRPr="001A6D01" w:rsidRDefault="001A6D01" w:rsidP="001A6D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6D01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1A6D0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6D01" w:rsidRPr="001A6D01" w:rsidRDefault="001A6D01" w:rsidP="001A6D0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6D01">
        <w:rPr>
          <w:rFonts w:ascii="Times New Roman" w:hAnsi="Times New Roman" w:cs="Times New Roman"/>
          <w:sz w:val="28"/>
          <w:szCs w:val="28"/>
        </w:rPr>
        <w:lastRenderedPageBreak/>
        <w:t>Подготовленную свеклу отваривают, затем очищают и нарезают мелкой соломкой. Добавляют нарезанный бланшированный репчатый лук, прокипяченный зеленый горошек. При отпуске заправляют растительным маслом</w:t>
      </w:r>
      <w:proofErr w:type="gramStart"/>
      <w:r w:rsidRPr="001A6D01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1A6D01" w:rsidRPr="001A6D01" w:rsidRDefault="001A6D01" w:rsidP="001A6D0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6D01"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</w:t>
      </w:r>
      <w:proofErr w:type="spellStart"/>
      <w:r w:rsidRPr="001A6D01">
        <w:rPr>
          <w:rFonts w:ascii="Times New Roman" w:hAnsi="Times New Roman" w:cs="Times New Roman"/>
          <w:sz w:val="28"/>
          <w:szCs w:val="28"/>
        </w:rPr>
        <w:t>Незаправленный</w:t>
      </w:r>
      <w:proofErr w:type="spellEnd"/>
      <w:r w:rsidRPr="001A6D01">
        <w:rPr>
          <w:rFonts w:ascii="Times New Roman" w:hAnsi="Times New Roman" w:cs="Times New Roman"/>
          <w:sz w:val="28"/>
          <w:szCs w:val="28"/>
        </w:rPr>
        <w:t xml:space="preserve"> салат </w:t>
      </w:r>
      <w:proofErr w:type="gramStart"/>
      <w:r w:rsidRPr="001A6D01"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 w:rsidRPr="001A6D01">
        <w:rPr>
          <w:rFonts w:ascii="Times New Roman" w:hAnsi="Times New Roman" w:cs="Times New Roman"/>
          <w:sz w:val="28"/>
          <w:szCs w:val="28"/>
        </w:rPr>
        <w:sym w:font="Symbol" w:char="F0B0"/>
      </w:r>
      <w:r w:rsidRPr="001A6D01"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 w:rsidRPr="001A6D01"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 w:rsidRPr="001A6D01">
        <w:rPr>
          <w:rFonts w:ascii="Times New Roman" w:hAnsi="Times New Roman" w:cs="Times New Roman"/>
          <w:sz w:val="28"/>
          <w:szCs w:val="28"/>
        </w:rPr>
        <w:sym w:font="Symbol" w:char="F0B0"/>
      </w:r>
      <w:r w:rsidRPr="001A6D01">
        <w:rPr>
          <w:rFonts w:ascii="Times New Roman" w:hAnsi="Times New Roman" w:cs="Times New Roman"/>
          <w:sz w:val="28"/>
          <w:szCs w:val="28"/>
        </w:rPr>
        <w:t>С.</w:t>
      </w:r>
    </w:p>
    <w:p w:rsidR="001A6D01" w:rsidRPr="001A6D01" w:rsidRDefault="001A6D01" w:rsidP="001A6D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6D01">
        <w:rPr>
          <w:rFonts w:ascii="Times New Roman" w:hAnsi="Times New Roman" w:cs="Times New Roman"/>
          <w:sz w:val="28"/>
          <w:szCs w:val="28"/>
        </w:rPr>
        <w:t xml:space="preserve">Температура подачи не ниже +15 </w:t>
      </w:r>
      <w:r w:rsidRPr="001A6D01">
        <w:rPr>
          <w:rFonts w:ascii="Times New Roman" w:hAnsi="Times New Roman" w:cs="Times New Roman"/>
          <w:sz w:val="28"/>
          <w:szCs w:val="28"/>
        </w:rPr>
        <w:sym w:font="Symbol" w:char="F0B0"/>
      </w:r>
      <w:r w:rsidRPr="001A6D01">
        <w:rPr>
          <w:rFonts w:ascii="Times New Roman" w:hAnsi="Times New Roman" w:cs="Times New Roman"/>
          <w:sz w:val="28"/>
          <w:szCs w:val="28"/>
        </w:rPr>
        <w:t>С.</w:t>
      </w:r>
    </w:p>
    <w:p w:rsidR="001A6D01" w:rsidRPr="001A6D01" w:rsidRDefault="001A6D01" w:rsidP="001A6D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D01">
        <w:rPr>
          <w:rFonts w:ascii="Times New Roman" w:hAnsi="Times New Roman" w:cs="Times New Roman"/>
          <w:sz w:val="28"/>
          <w:szCs w:val="28"/>
        </w:rPr>
        <w:t>При отпуске заправляют солью и растительным маслом.</w:t>
      </w:r>
    </w:p>
    <w:p w:rsidR="001A6D01" w:rsidRPr="001A6D01" w:rsidRDefault="001A6D01" w:rsidP="001A6D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D01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  <w:r w:rsidRPr="001A6D01">
        <w:rPr>
          <w:rFonts w:ascii="Times New Roman" w:hAnsi="Times New Roman" w:cs="Times New Roman"/>
          <w:sz w:val="28"/>
          <w:szCs w:val="28"/>
        </w:rPr>
        <w:t>:</w:t>
      </w:r>
    </w:p>
    <w:p w:rsidR="001A6D01" w:rsidRPr="001A6D01" w:rsidRDefault="001A6D01" w:rsidP="001A6D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D01">
        <w:rPr>
          <w:rFonts w:ascii="Times New Roman" w:hAnsi="Times New Roman" w:cs="Times New Roman"/>
          <w:b/>
          <w:sz w:val="28"/>
          <w:szCs w:val="28"/>
        </w:rPr>
        <w:t>Внешний вид:</w:t>
      </w:r>
      <w:r w:rsidRPr="001A6D01">
        <w:rPr>
          <w:rFonts w:ascii="Times New Roman" w:hAnsi="Times New Roman" w:cs="Times New Roman"/>
          <w:sz w:val="28"/>
          <w:szCs w:val="28"/>
        </w:rPr>
        <w:t xml:space="preserve"> нарезанная свекла уложена горкой, заправлена растительным маслом </w:t>
      </w:r>
    </w:p>
    <w:p w:rsidR="001A6D01" w:rsidRPr="001A6D01" w:rsidRDefault="001A6D01" w:rsidP="001A6D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D01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1A6D01">
        <w:rPr>
          <w:rFonts w:ascii="Times New Roman" w:hAnsi="Times New Roman" w:cs="Times New Roman"/>
          <w:sz w:val="28"/>
          <w:szCs w:val="28"/>
        </w:rPr>
        <w:t xml:space="preserve"> форма нарезки сохраняется, консистенция мягкая, сочная</w:t>
      </w:r>
    </w:p>
    <w:p w:rsidR="001A6D01" w:rsidRPr="001A6D01" w:rsidRDefault="001A6D01" w:rsidP="001A6D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D01">
        <w:rPr>
          <w:rFonts w:ascii="Times New Roman" w:hAnsi="Times New Roman" w:cs="Times New Roman"/>
          <w:b/>
          <w:sz w:val="28"/>
          <w:szCs w:val="28"/>
        </w:rPr>
        <w:t>Цвет:</w:t>
      </w:r>
      <w:r w:rsidRPr="001A6D01">
        <w:rPr>
          <w:rFonts w:ascii="Times New Roman" w:hAnsi="Times New Roman" w:cs="Times New Roman"/>
          <w:sz w:val="28"/>
          <w:szCs w:val="28"/>
        </w:rPr>
        <w:t xml:space="preserve"> темно-малиновый</w:t>
      </w:r>
    </w:p>
    <w:p w:rsidR="001A6D01" w:rsidRPr="001A6D01" w:rsidRDefault="001A6D01" w:rsidP="001A6D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D01">
        <w:rPr>
          <w:rFonts w:ascii="Times New Roman" w:hAnsi="Times New Roman" w:cs="Times New Roman"/>
          <w:b/>
          <w:sz w:val="28"/>
          <w:szCs w:val="28"/>
        </w:rPr>
        <w:t>Вкус:</w:t>
      </w:r>
      <w:r w:rsidRPr="001A6D01">
        <w:rPr>
          <w:rFonts w:ascii="Times New Roman" w:hAnsi="Times New Roman" w:cs="Times New Roman"/>
          <w:sz w:val="28"/>
          <w:szCs w:val="28"/>
        </w:rPr>
        <w:t xml:space="preserve"> свойственный свекле, луку и зеленому горошку, в меру соленый. </w:t>
      </w:r>
      <w:r w:rsidRPr="001A6D01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1A6D0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6D01">
        <w:rPr>
          <w:rFonts w:ascii="Times New Roman" w:hAnsi="Times New Roman" w:cs="Times New Roman"/>
          <w:sz w:val="28"/>
          <w:szCs w:val="28"/>
        </w:rPr>
        <w:t>свойственный чаю и лимона</w:t>
      </w:r>
      <w:r w:rsidRPr="001A6D01">
        <w:rPr>
          <w:rFonts w:ascii="Times New Roman" w:hAnsi="Times New Roman" w:cs="Times New Roman"/>
          <w:iCs/>
          <w:sz w:val="28"/>
          <w:szCs w:val="28"/>
        </w:rPr>
        <w:t>.</w:t>
      </w:r>
    </w:p>
    <w:p w:rsidR="001A6D01" w:rsidRPr="001A6D01" w:rsidRDefault="001A6D01" w:rsidP="001A6D01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6D01" w:rsidRPr="001A6D01" w:rsidRDefault="001A6D01" w:rsidP="001A6D01"/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Pr="001A6D01" w:rsidRDefault="001A6D01" w:rsidP="001A6D0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D01">
        <w:rPr>
          <w:rFonts w:ascii="Times New Roman" w:eastAsia="Calibri" w:hAnsi="Times New Roman" w:cs="Times New Roman"/>
          <w:b/>
          <w:sz w:val="40"/>
          <w:szCs w:val="40"/>
        </w:rPr>
        <w:lastRenderedPageBreak/>
        <w:t>Технологичные карты, использованные при         составлении меню.</w:t>
      </w:r>
    </w:p>
    <w:p w:rsidR="001A6D01" w:rsidRPr="001A6D01" w:rsidRDefault="001A6D01" w:rsidP="001A6D01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A6D01">
        <w:rPr>
          <w:rFonts w:ascii="Times New Roman" w:eastAsia="Calibri" w:hAnsi="Times New Roman" w:cs="Times New Roman"/>
          <w:b/>
          <w:sz w:val="28"/>
          <w:szCs w:val="28"/>
          <w:u w:val="single"/>
        </w:rPr>
        <w:t>1.Супы</w:t>
      </w:r>
    </w:p>
    <w:p w:rsidR="001A6D01" w:rsidRPr="001A6D01" w:rsidRDefault="001A6D01" w:rsidP="001A6D01">
      <w:pPr>
        <w:widowControl w:val="0"/>
        <w:tabs>
          <w:tab w:val="left" w:pos="2513"/>
        </w:tabs>
        <w:autoSpaceDE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6D01">
        <w:rPr>
          <w:rFonts w:ascii="Times New Roman" w:eastAsia="Calibri" w:hAnsi="Times New Roman" w:cs="Times New Roman"/>
          <w:b/>
          <w:bCs/>
          <w:sz w:val="24"/>
          <w:szCs w:val="24"/>
        </w:rPr>
        <w:t>Технологическая карта кулинарного изделия (блюда)</w:t>
      </w:r>
      <w:r w:rsidRPr="001A6D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1.1</w:t>
      </w:r>
    </w:p>
    <w:p w:rsidR="001A6D01" w:rsidRPr="001A6D01" w:rsidRDefault="001A6D01" w:rsidP="001A6D01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A6D01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1A6D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A6D01">
        <w:rPr>
          <w:rFonts w:ascii="Times New Roman" w:eastAsia="Calibri" w:hAnsi="Times New Roman" w:cs="Times New Roman"/>
          <w:b/>
          <w:sz w:val="28"/>
          <w:szCs w:val="28"/>
          <w:u w:val="single"/>
        </w:rPr>
        <w:t>Суп  гороховый с мясом и картофелем</w:t>
      </w:r>
    </w:p>
    <w:p w:rsidR="001A6D01" w:rsidRPr="001A6D01" w:rsidRDefault="001A6D01" w:rsidP="001A6D01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6D01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1A6D01">
        <w:rPr>
          <w:rFonts w:ascii="Times New Roman" w:eastAsia="Calibri" w:hAnsi="Times New Roman" w:cs="Times New Roman"/>
          <w:b/>
          <w:sz w:val="28"/>
          <w:szCs w:val="28"/>
        </w:rPr>
        <w:t>: 102</w:t>
      </w:r>
    </w:p>
    <w:p w:rsidR="001A6D01" w:rsidRPr="001A6D01" w:rsidRDefault="001A6D01" w:rsidP="001A6D0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D01">
        <w:rPr>
          <w:rFonts w:ascii="Times New Roman" w:eastAsia="Calibri" w:hAnsi="Times New Roman" w:cs="Times New Roman"/>
          <w:sz w:val="28"/>
          <w:szCs w:val="28"/>
        </w:rPr>
        <w:t xml:space="preserve">  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1A6D01">
        <w:rPr>
          <w:rFonts w:ascii="Times New Roman" w:eastAsia="Calibri" w:hAnsi="Times New Roman" w:cs="Times New Roman"/>
          <w:sz w:val="28"/>
          <w:szCs w:val="28"/>
        </w:rPr>
        <w:t xml:space="preserve"> /П</w:t>
      </w:r>
      <w:proofErr w:type="gramEnd"/>
      <w:r w:rsidRPr="001A6D01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1A6D01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1A6D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1A6D01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1A6D01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1A6D01" w:rsidRPr="001A6D01" w:rsidTr="00A5288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1A6D01" w:rsidRPr="001A6D01" w:rsidTr="00A5288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D01" w:rsidRPr="001A6D01" w:rsidRDefault="001A6D01" w:rsidP="001A6D0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1A6D01" w:rsidRPr="001A6D01" w:rsidTr="00A5288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D01" w:rsidRPr="001A6D01" w:rsidRDefault="001A6D01" w:rsidP="001A6D0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1A6D01" w:rsidRPr="001A6D01" w:rsidTr="00A5288F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1A6D01" w:rsidRPr="001A6D01" w:rsidTr="00A5288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</w:tr>
      <w:tr w:rsidR="001A6D01" w:rsidRPr="001A6D01" w:rsidTr="00A5288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1A6D01" w:rsidRPr="001A6D01" w:rsidTr="00A5288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</w:tr>
      <w:tr w:rsidR="001A6D01" w:rsidRPr="001A6D01" w:rsidTr="00A5288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1A6D01" w:rsidRPr="001A6D01" w:rsidTr="00A5288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1A6D01" w:rsidRPr="001A6D01" w:rsidTr="00A5288F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1A6D01" w:rsidRPr="001A6D01" w:rsidTr="00A5288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8,0</w:t>
            </w:r>
          </w:p>
        </w:tc>
      </w:tr>
      <w:tr w:rsidR="001A6D01" w:rsidRPr="001A6D01" w:rsidTr="00A5288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Горох лущеный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  <w:tr w:rsidR="001A6D01" w:rsidRPr="001A6D01" w:rsidTr="00A5288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  <w:tr w:rsidR="001A6D01" w:rsidRPr="001A6D01" w:rsidTr="00A5288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Pr="001A6D01" w:rsidRDefault="001A6D01" w:rsidP="001A6D0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</w:tbl>
    <w:p w:rsidR="00307698" w:rsidRDefault="00307698" w:rsidP="00307698">
      <w:pPr>
        <w:rPr>
          <w:rFonts w:ascii="Times New Roman" w:eastAsia="Calibri" w:hAnsi="Times New Roman" w:cs="Times New Roman"/>
          <w:sz w:val="28"/>
          <w:szCs w:val="28"/>
        </w:rPr>
      </w:pPr>
    </w:p>
    <w:p w:rsidR="001A6D01" w:rsidRPr="001A6D01" w:rsidRDefault="001A6D01" w:rsidP="003076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D0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A6D01">
        <w:rPr>
          <w:rFonts w:ascii="Times New Roman" w:eastAsia="Calibri" w:hAnsi="Times New Roman" w:cs="Times New Roman"/>
          <w:bCs/>
          <w:sz w:val="28"/>
          <w:szCs w:val="28"/>
        </w:rPr>
        <w:t>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1A6D01" w:rsidRPr="001A6D01" w:rsidTr="00A528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Pr="001A6D01" w:rsidRDefault="001A6D01" w:rsidP="001A6D01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Pr="001A6D01" w:rsidRDefault="001A6D01" w:rsidP="001A6D01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Pr="001A6D01" w:rsidRDefault="001A6D01" w:rsidP="001A6D01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1A6D0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1A6D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Pr="001A6D01" w:rsidRDefault="001A6D01" w:rsidP="001A6D01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98,4</w:t>
            </w:r>
          </w:p>
        </w:tc>
      </w:tr>
      <w:tr w:rsidR="001A6D01" w:rsidRPr="001A6D01" w:rsidTr="00A528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Pr="001A6D01" w:rsidRDefault="001A6D01" w:rsidP="001A6D01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Pr="001A6D01" w:rsidRDefault="001A6D01" w:rsidP="001A6D01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Pr="001A6D01" w:rsidRDefault="001A6D01" w:rsidP="001A6D01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1A6D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Pr="001A6D01" w:rsidRDefault="001A6D01" w:rsidP="001A6D01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82,75</w:t>
            </w:r>
          </w:p>
        </w:tc>
      </w:tr>
      <w:tr w:rsidR="001A6D01" w:rsidRPr="001A6D01" w:rsidTr="00A528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Pr="001A6D01" w:rsidRDefault="001A6D01" w:rsidP="001A6D01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Pr="001A6D01" w:rsidRDefault="001A6D01" w:rsidP="001A6D01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Pr="001A6D01" w:rsidRDefault="001A6D01" w:rsidP="001A6D01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1A6D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Pr="001A6D01" w:rsidRDefault="001A6D01" w:rsidP="001A6D01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4,59</w:t>
            </w:r>
          </w:p>
        </w:tc>
      </w:tr>
      <w:tr w:rsidR="001A6D01" w:rsidRPr="001A6D01" w:rsidTr="00A528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Pr="001A6D01" w:rsidRDefault="001A6D01" w:rsidP="001A6D01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1A6D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1A6D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Pr="001A6D01" w:rsidRDefault="001A6D01" w:rsidP="001A6D01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Pr="001A6D01" w:rsidRDefault="001A6D01" w:rsidP="001A6D01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1A6D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Pr="001A6D01" w:rsidRDefault="001A6D01" w:rsidP="001A6D01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A6D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14,1</w:t>
            </w:r>
          </w:p>
        </w:tc>
      </w:tr>
    </w:tbl>
    <w:p w:rsidR="001A6D01" w:rsidRPr="001A6D01" w:rsidRDefault="001A6D01" w:rsidP="001A6D01">
      <w:pPr>
        <w:widowControl w:val="0"/>
        <w:tabs>
          <w:tab w:val="left" w:pos="953"/>
        </w:tabs>
        <w:autoSpaceDE w:val="0"/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A6D01">
        <w:rPr>
          <w:rFonts w:ascii="Times New Roman" w:eastAsia="Calibri" w:hAnsi="Times New Roman" w:cs="Times New Roman"/>
          <w:sz w:val="28"/>
          <w:szCs w:val="28"/>
          <w:u w:val="single"/>
        </w:rPr>
        <w:t>Технология приготовления</w:t>
      </w:r>
      <w:r w:rsidRPr="001A6D01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1A6D01" w:rsidRPr="001A6D01" w:rsidRDefault="001A6D01" w:rsidP="001A6D01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D01">
        <w:rPr>
          <w:rFonts w:ascii="Times New Roman" w:eastAsia="Calibri" w:hAnsi="Times New Roman" w:cs="Times New Roman"/>
          <w:b/>
          <w:sz w:val="28"/>
          <w:szCs w:val="28"/>
        </w:rPr>
        <w:t xml:space="preserve">Варка бульона:  </w:t>
      </w:r>
      <w:r w:rsidRPr="001A6D01">
        <w:rPr>
          <w:rFonts w:ascii="Times New Roman" w:eastAsia="Calibri" w:hAnsi="Times New Roman" w:cs="Times New Roman"/>
          <w:sz w:val="28"/>
          <w:szCs w:val="28"/>
        </w:rPr>
        <w:t xml:space="preserve">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</w:t>
      </w:r>
      <w:r w:rsidRPr="001A6D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1A6D01" w:rsidRPr="001A6D01" w:rsidRDefault="001A6D01" w:rsidP="001A6D01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D01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5-7 минут и хранят до отпуска  в этом же бульоне при температуре 75</w:t>
      </w:r>
      <w:proofErr w:type="gramStart"/>
      <w:r w:rsidRPr="001A6D01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1A6D01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1A6D01" w:rsidRPr="001A6D01" w:rsidRDefault="001A6D01" w:rsidP="001A6D0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D01">
        <w:rPr>
          <w:rFonts w:ascii="Times New Roman" w:eastAsia="Calibri" w:hAnsi="Times New Roman" w:cs="Times New Roman"/>
          <w:b/>
          <w:sz w:val="28"/>
          <w:szCs w:val="28"/>
        </w:rPr>
        <w:t>Варка супа</w:t>
      </w:r>
      <w:r w:rsidRPr="001A6D01">
        <w:rPr>
          <w:rFonts w:ascii="Times New Roman" w:eastAsia="Calibri" w:hAnsi="Times New Roman" w:cs="Times New Roman"/>
          <w:sz w:val="28"/>
          <w:szCs w:val="28"/>
        </w:rPr>
        <w:t>: картофель нарезают крупными кубиками, морковь и петрушку мелкими кубиками, лук мелко рубят.</w:t>
      </w:r>
    </w:p>
    <w:p w:rsidR="001A6D01" w:rsidRPr="001A6D01" w:rsidRDefault="001A6D01" w:rsidP="001A6D01">
      <w:pPr>
        <w:shd w:val="clear" w:color="auto" w:fill="FFFFFF"/>
        <w:autoSpaceDE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D01">
        <w:rPr>
          <w:rFonts w:ascii="Times New Roman" w:eastAsia="Calibri" w:hAnsi="Times New Roman" w:cs="Times New Roman"/>
          <w:sz w:val="28"/>
          <w:szCs w:val="28"/>
        </w:rPr>
        <w:t xml:space="preserve">Подготовленный горох кладут в бульон, доводят до кипения, добавляют картофель, </w:t>
      </w:r>
      <w:proofErr w:type="spellStart"/>
      <w:r w:rsidRPr="001A6D01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1A6D01">
        <w:rPr>
          <w:rFonts w:ascii="Times New Roman" w:eastAsia="Calibri" w:hAnsi="Times New Roman" w:cs="Times New Roman"/>
          <w:sz w:val="28"/>
          <w:szCs w:val="28"/>
        </w:rPr>
        <w:t xml:space="preserve"> морковь и лук и варят до готовности. Отпускают суп с мясом.</w:t>
      </w:r>
    </w:p>
    <w:p w:rsidR="001A6D01" w:rsidRPr="001A6D01" w:rsidRDefault="001A6D01" w:rsidP="001A6D0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D01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1A6D01" w:rsidRPr="001A6D01" w:rsidRDefault="001A6D01" w:rsidP="001A6D0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1A6D01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1A6D01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1A6D01" w:rsidRPr="001A6D01" w:rsidRDefault="001A6D01" w:rsidP="001A6D0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D01">
        <w:rPr>
          <w:rFonts w:ascii="Times New Roman" w:eastAsia="Calibri" w:hAnsi="Times New Roman" w:cs="Times New Roman"/>
          <w:iCs/>
          <w:sz w:val="28"/>
          <w:szCs w:val="28"/>
        </w:rPr>
        <w:t xml:space="preserve">          </w:t>
      </w:r>
      <w:r w:rsidRPr="001A6D01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вид:</w:t>
      </w:r>
      <w:r w:rsidRPr="001A6D0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1A6D01">
        <w:rPr>
          <w:rFonts w:ascii="Times New Roman" w:eastAsia="Calibri" w:hAnsi="Times New Roman" w:cs="Times New Roman"/>
          <w:sz w:val="28"/>
          <w:szCs w:val="28"/>
        </w:rPr>
        <w:t xml:space="preserve">в жидкой части картофель, нарезанный кубиками или дольками; горох (кроме </w:t>
      </w:r>
      <w:proofErr w:type="gramStart"/>
      <w:r w:rsidRPr="001A6D01">
        <w:rPr>
          <w:rFonts w:ascii="Times New Roman" w:eastAsia="Calibri" w:hAnsi="Times New Roman" w:cs="Times New Roman"/>
          <w:sz w:val="28"/>
          <w:szCs w:val="28"/>
        </w:rPr>
        <w:t>лущеного</w:t>
      </w:r>
      <w:proofErr w:type="gramEnd"/>
      <w:r w:rsidRPr="001A6D01">
        <w:rPr>
          <w:rFonts w:ascii="Times New Roman" w:eastAsia="Calibri" w:hAnsi="Times New Roman" w:cs="Times New Roman"/>
          <w:sz w:val="28"/>
          <w:szCs w:val="28"/>
        </w:rPr>
        <w:t xml:space="preserve">) в виде целых, </w:t>
      </w:r>
      <w:proofErr w:type="spellStart"/>
      <w:r w:rsidRPr="001A6D01">
        <w:rPr>
          <w:rFonts w:ascii="Times New Roman" w:eastAsia="Calibri" w:hAnsi="Times New Roman" w:cs="Times New Roman"/>
          <w:sz w:val="28"/>
          <w:szCs w:val="28"/>
        </w:rPr>
        <w:t>неразваренных</w:t>
      </w:r>
      <w:proofErr w:type="spellEnd"/>
      <w:r w:rsidRPr="001A6D01">
        <w:rPr>
          <w:rFonts w:ascii="Times New Roman" w:eastAsia="Calibri" w:hAnsi="Times New Roman" w:cs="Times New Roman"/>
          <w:sz w:val="28"/>
          <w:szCs w:val="28"/>
        </w:rPr>
        <w:t xml:space="preserve"> зерен.</w:t>
      </w:r>
    </w:p>
    <w:p w:rsidR="001A6D01" w:rsidRPr="001A6D01" w:rsidRDefault="001A6D01" w:rsidP="001A6D0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D01">
        <w:rPr>
          <w:rFonts w:ascii="Times New Roman" w:eastAsia="Calibri" w:hAnsi="Times New Roman" w:cs="Times New Roman"/>
          <w:iCs/>
          <w:sz w:val="28"/>
          <w:szCs w:val="28"/>
        </w:rPr>
        <w:t xml:space="preserve">          </w:t>
      </w:r>
      <w:proofErr w:type="gramStart"/>
      <w:r w:rsidRPr="001A6D01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1A6D0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1A6D01">
        <w:rPr>
          <w:rFonts w:ascii="Times New Roman" w:eastAsia="Calibri" w:hAnsi="Times New Roman" w:cs="Times New Roman"/>
          <w:sz w:val="28"/>
          <w:szCs w:val="28"/>
        </w:rPr>
        <w:t xml:space="preserve">картофель и бобовые  -  мягкие; горох – лущеный – </w:t>
      </w:r>
      <w:proofErr w:type="spellStart"/>
      <w:r w:rsidRPr="001A6D01">
        <w:rPr>
          <w:rFonts w:ascii="Times New Roman" w:eastAsia="Calibri" w:hAnsi="Times New Roman" w:cs="Times New Roman"/>
          <w:sz w:val="28"/>
          <w:szCs w:val="28"/>
        </w:rPr>
        <w:t>пюреобразный</w:t>
      </w:r>
      <w:proofErr w:type="spellEnd"/>
      <w:r w:rsidRPr="001A6D01">
        <w:rPr>
          <w:rFonts w:ascii="Times New Roman" w:eastAsia="Calibri" w:hAnsi="Times New Roman" w:cs="Times New Roman"/>
          <w:sz w:val="28"/>
          <w:szCs w:val="28"/>
        </w:rPr>
        <w:t>,  соблюдается соотношение жидкой и плотной части.</w:t>
      </w:r>
      <w:proofErr w:type="gramEnd"/>
    </w:p>
    <w:p w:rsidR="001A6D01" w:rsidRPr="001A6D01" w:rsidRDefault="001A6D01" w:rsidP="001A6D01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D0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1A6D01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1A6D01">
        <w:rPr>
          <w:rFonts w:ascii="Times New Roman" w:eastAsia="Calibri" w:hAnsi="Times New Roman" w:cs="Times New Roman"/>
          <w:sz w:val="28"/>
          <w:szCs w:val="28"/>
        </w:rPr>
        <w:t xml:space="preserve"> светло – желтый (горчичный)</w:t>
      </w:r>
    </w:p>
    <w:p w:rsidR="001A6D01" w:rsidRPr="001A6D01" w:rsidRDefault="001A6D01" w:rsidP="001A6D01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D01">
        <w:rPr>
          <w:rFonts w:ascii="Times New Roman" w:eastAsia="Calibri" w:hAnsi="Times New Roman" w:cs="Times New Roman"/>
          <w:b/>
          <w:iCs/>
          <w:sz w:val="28"/>
          <w:szCs w:val="28"/>
        </w:rPr>
        <w:t>Вкус</w:t>
      </w:r>
      <w:r w:rsidRPr="001A6D01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1A6D01">
        <w:rPr>
          <w:rFonts w:ascii="Times New Roman" w:eastAsia="Calibri" w:hAnsi="Times New Roman" w:cs="Times New Roman"/>
          <w:sz w:val="28"/>
          <w:szCs w:val="28"/>
        </w:rPr>
        <w:t xml:space="preserve"> умеренно соленый, свойственный гороху.</w:t>
      </w:r>
    </w:p>
    <w:p w:rsidR="001A6D01" w:rsidRPr="001A6D01" w:rsidRDefault="001A6D01" w:rsidP="001A6D0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A6D01">
        <w:rPr>
          <w:rFonts w:ascii="Times New Roman" w:eastAsia="Calibri" w:hAnsi="Times New Roman" w:cs="Times New Roman"/>
          <w:b/>
          <w:iCs/>
          <w:sz w:val="28"/>
          <w:szCs w:val="28"/>
        </w:rPr>
        <w:t>Запах:</w:t>
      </w:r>
      <w:r w:rsidRPr="001A6D01">
        <w:rPr>
          <w:rFonts w:ascii="Times New Roman" w:eastAsia="Calibri" w:hAnsi="Times New Roman" w:cs="Times New Roman"/>
          <w:iCs/>
          <w:sz w:val="28"/>
          <w:szCs w:val="28"/>
        </w:rPr>
        <w:t xml:space="preserve"> гороха, пассированных кореньев и лука</w:t>
      </w:r>
    </w:p>
    <w:p w:rsidR="001A6D01" w:rsidRPr="001A6D01" w:rsidRDefault="001A6D01" w:rsidP="001A6D0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A6D01" w:rsidRDefault="001A6D01" w:rsidP="001A6D0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11.6</w:t>
      </w:r>
    </w:p>
    <w:p w:rsidR="001A6D01" w:rsidRDefault="001A6D01" w:rsidP="001A6D0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1A6D01" w:rsidRDefault="001A6D01" w:rsidP="001A6D01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1A6D01" w:rsidRDefault="001A6D01" w:rsidP="001A6D0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1A6D01" w:rsidTr="00A5288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1A6D01" w:rsidTr="00A5288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6D01" w:rsidRDefault="001A6D01" w:rsidP="00A52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1A6D01" w:rsidTr="00A5288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6D01" w:rsidRDefault="001A6D01" w:rsidP="00A52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1A6D01" w:rsidTr="00A5288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6D01" w:rsidRDefault="001A6D01" w:rsidP="00A5288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1A6D01" w:rsidTr="00A5288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6D01" w:rsidRDefault="001A6D01" w:rsidP="00A5288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1A6D01" w:rsidTr="00A5288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6D01" w:rsidRDefault="001A6D01" w:rsidP="00A5288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1A6D01" w:rsidTr="00A5288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6D01" w:rsidRDefault="001A6D01" w:rsidP="00A5288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A6D01" w:rsidTr="00A5288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6D01" w:rsidRDefault="001A6D01" w:rsidP="00A5288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1A6D01" w:rsidRDefault="001A6D01" w:rsidP="001A6D01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1A6D01" w:rsidTr="00A528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1A6D01" w:rsidTr="00A528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1A6D01" w:rsidTr="00A528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1A6D01" w:rsidTr="00A528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1A6D01" w:rsidRDefault="001A6D01" w:rsidP="001A6D0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1A6D01" w:rsidRDefault="001A6D01" w:rsidP="001A6D0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1A6D01" w:rsidRDefault="001A6D01" w:rsidP="001A6D0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1A6D01" w:rsidRDefault="001A6D01" w:rsidP="001A6D0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1A6D01" w:rsidRDefault="001A6D01" w:rsidP="001A6D0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1A6D01" w:rsidRDefault="001A6D01" w:rsidP="001A6D0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1A6D01" w:rsidRDefault="001A6D01" w:rsidP="001A6D0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1A6D01" w:rsidRDefault="001A6D01" w:rsidP="001A6D0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1A6D01" w:rsidRDefault="001A6D01" w:rsidP="001A6D01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1A6D01" w:rsidRDefault="001A6D01" w:rsidP="001A6D01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1A6D01" w:rsidRDefault="001A6D01" w:rsidP="001A6D01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1A6D01" w:rsidRDefault="001A6D01" w:rsidP="001A6D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1A6D01" w:rsidTr="00A5288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1A6D01" w:rsidTr="00A5288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6D01" w:rsidRDefault="001A6D01" w:rsidP="00A5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A6D01" w:rsidTr="00A5288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A6D01" w:rsidRDefault="001A6D01" w:rsidP="001A6D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1A6D01" w:rsidTr="00A528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Default="001A6D01" w:rsidP="00A5288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1A6D01" w:rsidTr="00A528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1A6D01" w:rsidTr="00A528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1A6D01" w:rsidTr="00A528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1A6D01" w:rsidTr="00A528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1A6D01" w:rsidRDefault="001A6D01" w:rsidP="001A6D0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1A6D01" w:rsidRDefault="001A6D01" w:rsidP="001A6D0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1A6D01" w:rsidRDefault="001A6D01" w:rsidP="001A6D01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1A6D01" w:rsidRDefault="001A6D01" w:rsidP="001A6D01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1A6D01" w:rsidRDefault="001A6D01" w:rsidP="001A6D01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1A6D01" w:rsidRDefault="001A6D01" w:rsidP="001A6D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1A6D01" w:rsidRDefault="001A6D01" w:rsidP="001A6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1A6D01" w:rsidTr="00A5288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1A6D01" w:rsidTr="00A5288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6D01" w:rsidRDefault="001A6D01" w:rsidP="00A5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A6D01" w:rsidTr="00A5288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6D01" w:rsidRDefault="001A6D01" w:rsidP="00A5288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1A6D01" w:rsidRDefault="001A6D01" w:rsidP="001A6D0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1A6D01" w:rsidTr="00A528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Default="001A6D01" w:rsidP="00A5288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A6D01" w:rsidTr="00A528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Default="001A6D01" w:rsidP="00A5288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A6D01" w:rsidTr="00A528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D01" w:rsidRDefault="001A6D01" w:rsidP="00A5288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A6D01" w:rsidTr="00A528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D01" w:rsidRDefault="001A6D01" w:rsidP="00A5288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1A6D01" w:rsidRDefault="001A6D01" w:rsidP="001A6D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6D01" w:rsidRDefault="001A6D01" w:rsidP="001A6D0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6D01" w:rsidRDefault="001A6D01" w:rsidP="001A6D01"/>
    <w:p w:rsidR="001A6D01" w:rsidRDefault="001A6D01" w:rsidP="001A6D0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1A6D01" w:rsidRDefault="001A6D01" w:rsidP="001A6D01"/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Default="001A6D01" w:rsidP="001A6D01">
      <w:pPr>
        <w:jc w:val="center"/>
        <w:rPr>
          <w:b/>
          <w:sz w:val="28"/>
          <w:szCs w:val="28"/>
        </w:rPr>
      </w:pPr>
    </w:p>
    <w:p w:rsidR="001A6D01" w:rsidRPr="001A6D01" w:rsidRDefault="001A6D01" w:rsidP="001A6D01">
      <w:pPr>
        <w:jc w:val="center"/>
        <w:rPr>
          <w:b/>
          <w:sz w:val="28"/>
          <w:szCs w:val="28"/>
        </w:rPr>
      </w:pPr>
    </w:p>
    <w:sectPr w:rsidR="001A6D01" w:rsidRPr="001A6D01" w:rsidSect="001A6D0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04"/>
    <w:rsid w:val="00040D04"/>
    <w:rsid w:val="001A6D01"/>
    <w:rsid w:val="00227A46"/>
    <w:rsid w:val="00307698"/>
    <w:rsid w:val="00CA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1011</Words>
  <Characters>5764</Characters>
  <Application>Microsoft Office Word</Application>
  <DocSecurity>0</DocSecurity>
  <Lines>48</Lines>
  <Paragraphs>13</Paragraphs>
  <ScaleCrop>false</ScaleCrop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2022-09-07T05:03:00Z</dcterms:created>
  <dcterms:modified xsi:type="dcterms:W3CDTF">2022-09-07T05:09:00Z</dcterms:modified>
</cp:coreProperties>
</file>