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CE" w:rsidRDefault="00243667" w:rsidP="002B5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на 15</w:t>
      </w:r>
      <w:bookmarkStart w:id="0" w:name="_GoBack"/>
      <w:bookmarkEnd w:id="0"/>
      <w:r w:rsidR="002B529E">
        <w:rPr>
          <w:rFonts w:ascii="Times New Roman" w:hAnsi="Times New Roman" w:cs="Times New Roman"/>
          <w:sz w:val="28"/>
          <w:szCs w:val="28"/>
        </w:rPr>
        <w:t>.02.2022 г.</w:t>
      </w:r>
    </w:p>
    <w:p w:rsidR="00EC3254" w:rsidRDefault="00EC3254" w:rsidP="002B52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19577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46" w:rsidRDefault="00F75F46" w:rsidP="00F75F4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70960" cy="5161141"/>
            <wp:effectExtent l="2857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0215_13195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72348" cy="516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46" w:rsidRDefault="00F75F46" w:rsidP="00F75F46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4799F" w:rsidRPr="0094799F" w:rsidRDefault="0094799F" w:rsidP="00F75F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99F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изделия (блюда) № 9.6</w:t>
      </w:r>
    </w:p>
    <w:p w:rsidR="0094799F" w:rsidRPr="0094799F" w:rsidRDefault="0094799F" w:rsidP="0094799F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</w:p>
    <w:p w:rsidR="0094799F" w:rsidRPr="0094799F" w:rsidRDefault="0094799F" w:rsidP="0094799F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САЛАТ ИЗ БЕЛОКОЧАННОЙ КАПУСТЫ</w:t>
      </w:r>
    </w:p>
    <w:p w:rsidR="0094799F" w:rsidRPr="0094799F" w:rsidRDefault="0094799F" w:rsidP="009479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4799F">
        <w:rPr>
          <w:rFonts w:ascii="Times New Roman" w:hAnsi="Times New Roman" w:cs="Times New Roman"/>
          <w:b/>
          <w:sz w:val="28"/>
          <w:szCs w:val="28"/>
        </w:rPr>
        <w:t>Номер рецептуры: 45</w:t>
      </w:r>
    </w:p>
    <w:p w:rsidR="0094799F" w:rsidRPr="0094799F" w:rsidRDefault="0094799F" w:rsidP="009479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799F">
        <w:rPr>
          <w:rFonts w:ascii="Times New Roman" w:hAnsi="Times New Roman" w:cs="Times New Roman"/>
          <w:sz w:val="28"/>
          <w:szCs w:val="28"/>
        </w:rPr>
        <w:t>1. Наименование сборника рецептур:  Сборник  рецептур на продукцию для обучающихся во всех образовательных учреждениях. / Под ред. М.П.Могильного, и В.А.Тутельяна. – М.: ДеЛипринт,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1595"/>
        <w:gridCol w:w="1595"/>
        <w:gridCol w:w="1596"/>
      </w:tblGrid>
      <w:tr w:rsidR="0094799F" w:rsidRPr="0094799F" w:rsidTr="00D232E5">
        <w:tc>
          <w:tcPr>
            <w:tcW w:w="3348" w:type="dxa"/>
            <w:vMerge w:val="restart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94799F" w:rsidRPr="0094799F" w:rsidTr="00D232E5">
        <w:tc>
          <w:tcPr>
            <w:tcW w:w="3348" w:type="dxa"/>
            <w:vMerge/>
            <w:shd w:val="clear" w:color="auto" w:fill="auto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94799F" w:rsidRPr="0094799F" w:rsidTr="00D232E5">
        <w:tc>
          <w:tcPr>
            <w:tcW w:w="3348" w:type="dxa"/>
            <w:vMerge/>
            <w:shd w:val="clear" w:color="auto" w:fill="auto"/>
          </w:tcPr>
          <w:p w:rsidR="0094799F" w:rsidRPr="0094799F" w:rsidRDefault="0094799F" w:rsidP="009479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Брутто,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Нетто, г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Брутто, г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Нетто, г</w:t>
            </w:r>
          </w:p>
        </w:tc>
      </w:tr>
      <w:tr w:rsidR="0094799F" w:rsidRPr="0094799F" w:rsidTr="00D232E5">
        <w:tc>
          <w:tcPr>
            <w:tcW w:w="3348" w:type="dxa"/>
            <w:shd w:val="clear" w:color="auto" w:fill="auto"/>
          </w:tcPr>
          <w:p w:rsidR="0094799F" w:rsidRPr="0094799F" w:rsidRDefault="0094799F" w:rsidP="009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94799F" w:rsidRPr="0094799F" w:rsidTr="00D232E5">
        <w:tc>
          <w:tcPr>
            <w:tcW w:w="3348" w:type="dxa"/>
            <w:shd w:val="clear" w:color="auto" w:fill="auto"/>
          </w:tcPr>
          <w:p w:rsidR="0094799F" w:rsidRPr="0094799F" w:rsidRDefault="0094799F" w:rsidP="009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Масса прогретой капусты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94799F" w:rsidRPr="0094799F" w:rsidTr="00D232E5">
        <w:tc>
          <w:tcPr>
            <w:tcW w:w="3348" w:type="dxa"/>
            <w:shd w:val="clear" w:color="auto" w:fill="auto"/>
          </w:tcPr>
          <w:p w:rsidR="0094799F" w:rsidRPr="0094799F" w:rsidRDefault="0094799F" w:rsidP="009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Лук зеленый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4799F" w:rsidRPr="0094799F" w:rsidTr="00D232E5">
        <w:tc>
          <w:tcPr>
            <w:tcW w:w="3348" w:type="dxa"/>
            <w:shd w:val="clear" w:color="auto" w:fill="auto"/>
          </w:tcPr>
          <w:p w:rsidR="0094799F" w:rsidRPr="0094799F" w:rsidRDefault="0094799F" w:rsidP="009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 xml:space="preserve">        или морковь до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4799F" w:rsidRPr="0094799F" w:rsidTr="00D232E5">
        <w:tc>
          <w:tcPr>
            <w:tcW w:w="3348" w:type="dxa"/>
            <w:shd w:val="clear" w:color="auto" w:fill="auto"/>
          </w:tcPr>
          <w:p w:rsidR="0094799F" w:rsidRPr="0094799F" w:rsidRDefault="0094799F" w:rsidP="009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С 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4799F" w:rsidRPr="0094799F" w:rsidTr="00D232E5">
        <w:tc>
          <w:tcPr>
            <w:tcW w:w="3348" w:type="dxa"/>
            <w:shd w:val="clear" w:color="auto" w:fill="auto"/>
          </w:tcPr>
          <w:p w:rsidR="0094799F" w:rsidRPr="0094799F" w:rsidRDefault="0094799F" w:rsidP="009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94799F" w:rsidRPr="0094799F" w:rsidTr="00D232E5">
        <w:tc>
          <w:tcPr>
            <w:tcW w:w="3348" w:type="dxa"/>
            <w:shd w:val="clear" w:color="auto" w:fill="auto"/>
          </w:tcPr>
          <w:p w:rsidR="0094799F" w:rsidRPr="0094799F" w:rsidRDefault="0094799F" w:rsidP="009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799F" w:rsidRPr="0094799F" w:rsidTr="00D232E5">
        <w:tc>
          <w:tcPr>
            <w:tcW w:w="3348" w:type="dxa"/>
            <w:shd w:val="clear" w:color="auto" w:fill="auto"/>
          </w:tcPr>
          <w:p w:rsidR="0094799F" w:rsidRPr="0094799F" w:rsidRDefault="0094799F" w:rsidP="009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799F" w:rsidRPr="0094799F" w:rsidTr="00D232E5">
        <w:tc>
          <w:tcPr>
            <w:tcW w:w="3348" w:type="dxa"/>
            <w:shd w:val="clear" w:color="auto" w:fill="auto"/>
          </w:tcPr>
          <w:p w:rsidR="0094799F" w:rsidRPr="0094799F" w:rsidRDefault="0094799F" w:rsidP="009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4799F" w:rsidRPr="0094799F" w:rsidTr="00D232E5">
        <w:tc>
          <w:tcPr>
            <w:tcW w:w="3348" w:type="dxa"/>
            <w:shd w:val="clear" w:color="auto" w:fill="auto"/>
          </w:tcPr>
          <w:p w:rsidR="0094799F" w:rsidRPr="0094799F" w:rsidRDefault="0094799F" w:rsidP="009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4799F" w:rsidRPr="0094799F" w:rsidRDefault="0094799F" w:rsidP="0094799F">
      <w:pPr>
        <w:rPr>
          <w:rFonts w:ascii="Times New Roman" w:hAnsi="Times New Roman" w:cs="Times New Roman"/>
          <w:sz w:val="28"/>
          <w:szCs w:val="28"/>
        </w:rPr>
      </w:pPr>
      <w:r w:rsidRPr="0094799F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94799F" w:rsidRPr="0094799F" w:rsidTr="00D232E5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Выход,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Минер.вещества,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94799F" w:rsidRPr="0094799F" w:rsidTr="00D232E5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94799F" w:rsidRPr="0094799F" w:rsidRDefault="0094799F" w:rsidP="009479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94799F" w:rsidRPr="0094799F" w:rsidRDefault="0094799F" w:rsidP="009479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94799F" w:rsidRPr="0094799F" w:rsidRDefault="0094799F" w:rsidP="009479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Угле-воды,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94799F" w:rsidRPr="0094799F" w:rsidRDefault="0094799F" w:rsidP="009479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Энерг. ценность, ккал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94799F" w:rsidRPr="0094799F" w:rsidRDefault="0094799F" w:rsidP="009479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94799F" w:rsidRPr="0094799F" w:rsidRDefault="0094799F" w:rsidP="009479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94799F" w:rsidRPr="0094799F" w:rsidRDefault="0094799F" w:rsidP="009479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94799F" w:rsidRPr="0094799F" w:rsidRDefault="0094799F" w:rsidP="009479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94799F" w:rsidRPr="0094799F" w:rsidRDefault="0094799F" w:rsidP="009479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4799F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94799F" w:rsidRPr="0094799F" w:rsidRDefault="0094799F" w:rsidP="009479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94799F" w:rsidRPr="0094799F" w:rsidRDefault="0094799F" w:rsidP="0094799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94799F" w:rsidRPr="0094799F" w:rsidTr="00D232E5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94799F" w:rsidRPr="0094799F" w:rsidRDefault="0094799F" w:rsidP="009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С луком</w:t>
            </w:r>
          </w:p>
        </w:tc>
      </w:tr>
      <w:tr w:rsidR="0094799F" w:rsidRPr="0094799F" w:rsidTr="00D232E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5,19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51,54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26,80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14,83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20,97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4799F" w:rsidRPr="0094799F" w:rsidTr="00D232E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8,65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85,90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44,67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13,16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24,71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34,95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4799F" w:rsidRPr="0094799F" w:rsidTr="00D232E5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94799F" w:rsidRPr="0094799F" w:rsidRDefault="0094799F" w:rsidP="00947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С морковью</w:t>
            </w:r>
          </w:p>
        </w:tc>
      </w:tr>
      <w:tr w:rsidR="0094799F" w:rsidRPr="0094799F" w:rsidTr="00D232E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5,41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52,44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22,42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16,57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19,47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94799F" w:rsidRPr="0094799F" w:rsidTr="00D232E5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9,02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87,40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37,37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27,61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32,45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4799F" w:rsidRPr="0094799F" w:rsidRDefault="0094799F" w:rsidP="00947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9F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94799F" w:rsidRPr="0094799F" w:rsidRDefault="0094799F" w:rsidP="0094799F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4799F" w:rsidRPr="0094799F" w:rsidRDefault="0094799F" w:rsidP="0094799F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99F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94799F" w:rsidRPr="0094799F" w:rsidRDefault="0094799F" w:rsidP="009479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99F">
        <w:rPr>
          <w:rFonts w:ascii="Times New Roman" w:hAnsi="Times New Roman" w:cs="Times New Roman"/>
          <w:sz w:val="28"/>
          <w:szCs w:val="28"/>
        </w:rPr>
        <w:t>Капусту шинкуют тонкой соломкой, добавляют соль (1,5 г на 100 г), лимонную кислоту и нагревают при непрерывном помешивании .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</w:p>
    <w:p w:rsidR="0094799F" w:rsidRPr="0094799F" w:rsidRDefault="0094799F" w:rsidP="009479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99F">
        <w:rPr>
          <w:rFonts w:ascii="Times New Roman" w:hAnsi="Times New Roman" w:cs="Times New Roman"/>
          <w:sz w:val="28"/>
          <w:szCs w:val="28"/>
        </w:rPr>
        <w:t>Изготовление салата и его заправка осуществляется непосредственно перед раздачей. Не заправленный салат допускается хранить не более 2-х часов при температуре плюс 4±2</w:t>
      </w:r>
      <w:r w:rsidRPr="0094799F">
        <w:rPr>
          <w:rFonts w:ascii="Times New Roman" w:hAnsi="Times New Roman" w:cs="Times New Roman"/>
          <w:sz w:val="28"/>
          <w:szCs w:val="28"/>
        </w:rPr>
        <w:sym w:font="Symbol" w:char="F0B0"/>
      </w:r>
      <w:r w:rsidRPr="0094799F">
        <w:rPr>
          <w:rFonts w:ascii="Times New Roman" w:hAnsi="Times New Roman" w:cs="Times New Roman"/>
          <w:sz w:val="28"/>
          <w:szCs w:val="28"/>
        </w:rPr>
        <w:t>С. Хранение заправленного салата может осуществляться не более 30 минут при температуре плюс 4±2</w:t>
      </w:r>
      <w:r w:rsidRPr="0094799F">
        <w:rPr>
          <w:rFonts w:ascii="Times New Roman" w:hAnsi="Times New Roman" w:cs="Times New Roman"/>
          <w:sz w:val="28"/>
          <w:szCs w:val="28"/>
        </w:rPr>
        <w:sym w:font="Symbol" w:char="F0B0"/>
      </w:r>
      <w:r w:rsidRPr="0094799F">
        <w:rPr>
          <w:rFonts w:ascii="Times New Roman" w:hAnsi="Times New Roman" w:cs="Times New Roman"/>
          <w:sz w:val="28"/>
          <w:szCs w:val="28"/>
        </w:rPr>
        <w:t xml:space="preserve">С. Температура подачи не ниже +15 </w:t>
      </w:r>
      <w:r w:rsidRPr="0094799F">
        <w:rPr>
          <w:rFonts w:ascii="Times New Roman" w:hAnsi="Times New Roman" w:cs="Times New Roman"/>
          <w:sz w:val="28"/>
          <w:szCs w:val="28"/>
        </w:rPr>
        <w:sym w:font="Symbol" w:char="F0B0"/>
      </w:r>
      <w:r w:rsidRPr="0094799F">
        <w:rPr>
          <w:rFonts w:ascii="Times New Roman" w:hAnsi="Times New Roman" w:cs="Times New Roman"/>
          <w:sz w:val="28"/>
          <w:szCs w:val="28"/>
        </w:rPr>
        <w:t>С.</w:t>
      </w:r>
    </w:p>
    <w:p w:rsidR="0094799F" w:rsidRPr="0094799F" w:rsidRDefault="0094799F" w:rsidP="0094799F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799F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94799F" w:rsidRPr="0094799F" w:rsidRDefault="0094799F" w:rsidP="009479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99F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94799F">
        <w:rPr>
          <w:rFonts w:ascii="Times New Roman" w:hAnsi="Times New Roman" w:cs="Times New Roman"/>
          <w:sz w:val="28"/>
          <w:szCs w:val="28"/>
        </w:rPr>
        <w:t xml:space="preserve"> овощи сохраняют форму нарезки. Салат уложен горкой, заправлен растительным маслом</w:t>
      </w:r>
    </w:p>
    <w:p w:rsidR="0094799F" w:rsidRPr="0094799F" w:rsidRDefault="0094799F" w:rsidP="0094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99F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94799F">
        <w:rPr>
          <w:rFonts w:ascii="Times New Roman" w:hAnsi="Times New Roman" w:cs="Times New Roman"/>
          <w:sz w:val="28"/>
          <w:szCs w:val="28"/>
        </w:rPr>
        <w:t xml:space="preserve"> хрустящая, не жесткая, сочная</w:t>
      </w:r>
    </w:p>
    <w:p w:rsidR="0094799F" w:rsidRPr="0094799F" w:rsidRDefault="0094799F" w:rsidP="0094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99F">
        <w:rPr>
          <w:rFonts w:ascii="Times New Roman" w:hAnsi="Times New Roman" w:cs="Times New Roman"/>
          <w:b/>
          <w:sz w:val="28"/>
          <w:szCs w:val="28"/>
        </w:rPr>
        <w:t>Цвет:</w:t>
      </w:r>
      <w:r w:rsidRPr="0094799F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94799F" w:rsidRPr="0094799F" w:rsidRDefault="0094799F" w:rsidP="0094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99F">
        <w:rPr>
          <w:rFonts w:ascii="Times New Roman" w:hAnsi="Times New Roman" w:cs="Times New Roman"/>
          <w:b/>
          <w:sz w:val="28"/>
          <w:szCs w:val="28"/>
        </w:rPr>
        <w:t>Вкус:</w:t>
      </w:r>
      <w:r w:rsidRPr="0094799F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94799F" w:rsidRDefault="0094799F" w:rsidP="00947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799F">
        <w:rPr>
          <w:rFonts w:ascii="Times New Roman" w:hAnsi="Times New Roman" w:cs="Times New Roman"/>
          <w:b/>
          <w:sz w:val="28"/>
          <w:szCs w:val="28"/>
        </w:rPr>
        <w:t>Запах:</w:t>
      </w:r>
      <w:r w:rsidRPr="0094799F">
        <w:rPr>
          <w:rFonts w:ascii="Times New Roman" w:hAnsi="Times New Roman" w:cs="Times New Roman"/>
          <w:sz w:val="28"/>
          <w:szCs w:val="28"/>
        </w:rPr>
        <w:t xml:space="preserve"> свежей белокочанной капусты, моркови с ароматом растительного масла</w:t>
      </w:r>
    </w:p>
    <w:p w:rsidR="0094799F" w:rsidRDefault="0094799F" w:rsidP="0094799F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4799F" w:rsidRDefault="0094799F" w:rsidP="0094799F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B529E" w:rsidRPr="002B529E" w:rsidRDefault="002B529E" w:rsidP="0094799F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529E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кулинарного изделия (блюда) № 1.1</w:t>
      </w:r>
    </w:p>
    <w:p w:rsidR="002B529E" w:rsidRPr="002B529E" w:rsidRDefault="002B529E" w:rsidP="002B529E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B529E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2B52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B529E">
        <w:rPr>
          <w:rFonts w:ascii="Times New Roman" w:eastAsia="Calibri" w:hAnsi="Times New Roman" w:cs="Times New Roman"/>
          <w:b/>
          <w:sz w:val="28"/>
          <w:szCs w:val="28"/>
          <w:u w:val="single"/>
        </w:rPr>
        <w:t>Суп  гороховый с мясом и картофелем</w:t>
      </w:r>
    </w:p>
    <w:p w:rsidR="002B529E" w:rsidRPr="002B529E" w:rsidRDefault="002B529E" w:rsidP="002B529E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529E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2B529E">
        <w:rPr>
          <w:rFonts w:ascii="Times New Roman" w:eastAsia="Calibri" w:hAnsi="Times New Roman" w:cs="Times New Roman"/>
          <w:b/>
          <w:sz w:val="28"/>
          <w:szCs w:val="28"/>
        </w:rPr>
        <w:t>: 102</w:t>
      </w:r>
    </w:p>
    <w:p w:rsidR="002B529E" w:rsidRPr="002B529E" w:rsidRDefault="002B529E" w:rsidP="002B529E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29E">
        <w:rPr>
          <w:rFonts w:ascii="Times New Roman" w:eastAsia="Calibri" w:hAnsi="Times New Roman" w:cs="Times New Roman"/>
          <w:sz w:val="28"/>
          <w:szCs w:val="28"/>
        </w:rPr>
        <w:t xml:space="preserve">  2.Наименование сборника рецептур: Сборник технических нормативов - Сборник рецептур блюд и кулинарных изделий для питания школьников 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 w:rsidRPr="002B529E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2B529E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2B529E" w:rsidRPr="002B529E" w:rsidTr="00D232E5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B529E" w:rsidRPr="002B529E" w:rsidTr="00D232E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29E" w:rsidRPr="002B529E" w:rsidRDefault="002B529E" w:rsidP="002B529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100 порц</w:t>
            </w:r>
          </w:p>
        </w:tc>
      </w:tr>
      <w:tr w:rsidR="002B529E" w:rsidRPr="002B529E" w:rsidTr="00D232E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529E" w:rsidRPr="002B529E" w:rsidRDefault="002B529E" w:rsidP="002B529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нетто, кг</w:t>
            </w:r>
          </w:p>
        </w:tc>
      </w:tr>
      <w:tr w:rsidR="002B529E" w:rsidRPr="002B529E" w:rsidTr="00D232E5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Варка бульона</w:t>
            </w:r>
          </w:p>
        </w:tc>
      </w:tr>
      <w:tr w:rsidR="002B529E" w:rsidRPr="002B529E" w:rsidTr="00D232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2B529E" w:rsidRPr="002B529E" w:rsidTr="00D232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2B529E" w:rsidRPr="002B529E" w:rsidTr="00D232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2B529E" w:rsidRPr="002B529E" w:rsidTr="00D232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2B529E" w:rsidRPr="002B529E" w:rsidTr="00D232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2B529E" w:rsidRPr="002B529E" w:rsidTr="00D232E5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2B529E" w:rsidRPr="002B529E" w:rsidTr="00D232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8,0</w:t>
            </w:r>
          </w:p>
        </w:tc>
      </w:tr>
      <w:tr w:rsidR="002B529E" w:rsidRPr="002B529E" w:rsidTr="00D232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Горох лущеный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3,2</w:t>
            </w:r>
          </w:p>
        </w:tc>
      </w:tr>
      <w:tr w:rsidR="002B529E" w:rsidRPr="002B529E" w:rsidTr="00D232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2B529E" w:rsidRPr="002B529E" w:rsidTr="00D232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Pr="002B529E" w:rsidRDefault="002B529E" w:rsidP="002B529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</w:tbl>
    <w:p w:rsidR="002B529E" w:rsidRPr="002B529E" w:rsidRDefault="002B529E" w:rsidP="002B529E">
      <w:pPr>
        <w:rPr>
          <w:rFonts w:ascii="Times New Roman" w:eastAsia="Calibri" w:hAnsi="Times New Roman" w:cs="Times New Roman"/>
          <w:sz w:val="28"/>
          <w:szCs w:val="28"/>
        </w:rPr>
      </w:pPr>
    </w:p>
    <w:p w:rsidR="002B529E" w:rsidRPr="002B529E" w:rsidRDefault="002B529E" w:rsidP="002B529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29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B529E">
        <w:rPr>
          <w:rFonts w:ascii="Times New Roman" w:eastAsia="Calibri" w:hAnsi="Times New Roman" w:cs="Times New Roman"/>
          <w:bCs/>
          <w:sz w:val="28"/>
          <w:szCs w:val="28"/>
        </w:rPr>
        <w:t>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2B529E" w:rsidRPr="002B529E" w:rsidTr="00D232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Pr="002B529E" w:rsidRDefault="002B529E" w:rsidP="002B529E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Pr="002B529E" w:rsidRDefault="002B529E" w:rsidP="002B529E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Pr="002B529E" w:rsidRDefault="002B529E" w:rsidP="002B529E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r w:rsidRPr="002B52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Pr="002B529E" w:rsidRDefault="002B529E" w:rsidP="002B529E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98,4</w:t>
            </w:r>
          </w:p>
        </w:tc>
      </w:tr>
      <w:tr w:rsidR="002B529E" w:rsidRPr="002B529E" w:rsidTr="00D232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Pr="002B529E" w:rsidRDefault="002B529E" w:rsidP="002B529E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Pr="002B529E" w:rsidRDefault="002B529E" w:rsidP="002B529E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Pr="002B529E" w:rsidRDefault="002B529E" w:rsidP="002B529E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2B52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Pr="002B529E" w:rsidRDefault="002B529E" w:rsidP="002B529E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82,75</w:t>
            </w:r>
          </w:p>
        </w:tc>
      </w:tr>
      <w:tr w:rsidR="002B529E" w:rsidRPr="002B529E" w:rsidTr="00D232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Pr="002B529E" w:rsidRDefault="002B529E" w:rsidP="002B529E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Pr="002B529E" w:rsidRDefault="002B529E" w:rsidP="002B529E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Pr="002B529E" w:rsidRDefault="002B529E" w:rsidP="002B529E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2B52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Pr="002B529E" w:rsidRDefault="002B529E" w:rsidP="002B529E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4,59</w:t>
            </w:r>
          </w:p>
        </w:tc>
      </w:tr>
      <w:tr w:rsidR="002B529E" w:rsidRPr="002B529E" w:rsidTr="00D232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Pr="002B529E" w:rsidRDefault="002B529E" w:rsidP="002B529E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(ккал)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Pr="002B529E" w:rsidRDefault="002B529E" w:rsidP="002B529E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228,42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Pr="002B529E" w:rsidRDefault="002B529E" w:rsidP="002B529E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2B52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Pr="002B529E" w:rsidRDefault="002B529E" w:rsidP="002B529E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52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14,1</w:t>
            </w:r>
          </w:p>
        </w:tc>
      </w:tr>
    </w:tbl>
    <w:p w:rsidR="002B529E" w:rsidRPr="002B529E" w:rsidRDefault="002B529E" w:rsidP="002B529E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B529E">
        <w:rPr>
          <w:rFonts w:ascii="Times New Roman" w:eastAsia="Calibri" w:hAnsi="Times New Roman" w:cs="Times New Roman"/>
          <w:sz w:val="28"/>
          <w:szCs w:val="28"/>
          <w:u w:val="single"/>
        </w:rPr>
        <w:t>Технология приготовления</w:t>
      </w:r>
      <w:r w:rsidRPr="002B529E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2B529E" w:rsidRPr="002B529E" w:rsidRDefault="002B529E" w:rsidP="002B529E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29E">
        <w:rPr>
          <w:rFonts w:ascii="Times New Roman" w:eastAsia="Calibri" w:hAnsi="Times New Roman" w:cs="Times New Roman"/>
          <w:b/>
          <w:sz w:val="28"/>
          <w:szCs w:val="28"/>
        </w:rPr>
        <w:t xml:space="preserve">Варка бульона:  </w:t>
      </w:r>
      <w:r w:rsidRPr="002B529E">
        <w:rPr>
          <w:rFonts w:ascii="Times New Roman" w:eastAsia="Calibri" w:hAnsi="Times New Roman" w:cs="Times New Roman"/>
          <w:sz w:val="28"/>
          <w:szCs w:val="28"/>
        </w:rPr>
        <w:t xml:space="preserve">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2B529E" w:rsidRPr="002B529E" w:rsidRDefault="002B529E" w:rsidP="002B529E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29E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5-7 минут и хранят до отпуска  в этом же бульоне при температуре 75° С в закрытой посуде до раздачи не более 1 ч.</w:t>
      </w:r>
    </w:p>
    <w:p w:rsidR="002B529E" w:rsidRPr="002B529E" w:rsidRDefault="002B529E" w:rsidP="002B529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29E">
        <w:rPr>
          <w:rFonts w:ascii="Times New Roman" w:eastAsia="Calibri" w:hAnsi="Times New Roman" w:cs="Times New Roman"/>
          <w:b/>
          <w:sz w:val="28"/>
          <w:szCs w:val="28"/>
        </w:rPr>
        <w:t>Варка супа</w:t>
      </w:r>
      <w:r w:rsidRPr="002B529E">
        <w:rPr>
          <w:rFonts w:ascii="Times New Roman" w:eastAsia="Calibri" w:hAnsi="Times New Roman" w:cs="Times New Roman"/>
          <w:sz w:val="28"/>
          <w:szCs w:val="28"/>
        </w:rPr>
        <w:t>: картофель нарезают крупными кубиками, морковь и петрушку мелкими кубиками, лук мелко рубят.</w:t>
      </w:r>
    </w:p>
    <w:p w:rsidR="002B529E" w:rsidRPr="002B529E" w:rsidRDefault="002B529E" w:rsidP="002B529E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29E">
        <w:rPr>
          <w:rFonts w:ascii="Times New Roman" w:eastAsia="Calibri" w:hAnsi="Times New Roman" w:cs="Times New Roman"/>
          <w:sz w:val="28"/>
          <w:szCs w:val="28"/>
        </w:rPr>
        <w:lastRenderedPageBreak/>
        <w:t>Подготовленный горох кладут в бульон, доводят до кипения, добавляют картофель, пассерованные морковь и лук и варят до готовности. Отпускают суп с мясом.</w:t>
      </w:r>
    </w:p>
    <w:p w:rsidR="002B529E" w:rsidRPr="002B529E" w:rsidRDefault="002B529E" w:rsidP="002B529E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29E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2B529E" w:rsidRPr="002B529E" w:rsidRDefault="002B529E" w:rsidP="002B529E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u w:val="single"/>
        </w:rPr>
      </w:pPr>
      <w:r w:rsidRPr="002B529E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2B529E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2B529E" w:rsidRPr="002B529E" w:rsidRDefault="002B529E" w:rsidP="002B529E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29E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r w:rsidRPr="002B529E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вид:</w:t>
      </w:r>
      <w:r w:rsidRPr="002B529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2B529E">
        <w:rPr>
          <w:rFonts w:ascii="Times New Roman" w:eastAsia="Calibri" w:hAnsi="Times New Roman" w:cs="Times New Roman"/>
          <w:sz w:val="28"/>
          <w:szCs w:val="28"/>
        </w:rPr>
        <w:t>в жидкой части картофель, нарезанный кубиками или дольками; горох (кроме лущеного) в виде целых, неразваренных зерен.</w:t>
      </w:r>
    </w:p>
    <w:p w:rsidR="002B529E" w:rsidRPr="002B529E" w:rsidRDefault="002B529E" w:rsidP="002B529E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29E">
        <w:rPr>
          <w:rFonts w:ascii="Times New Roman" w:eastAsia="Calibri" w:hAnsi="Times New Roman" w:cs="Times New Roman"/>
          <w:iCs/>
          <w:sz w:val="28"/>
          <w:szCs w:val="28"/>
        </w:rPr>
        <w:t xml:space="preserve">          </w:t>
      </w:r>
      <w:r w:rsidRPr="002B529E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2B529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2B529E">
        <w:rPr>
          <w:rFonts w:ascii="Times New Roman" w:eastAsia="Calibri" w:hAnsi="Times New Roman" w:cs="Times New Roman"/>
          <w:sz w:val="28"/>
          <w:szCs w:val="28"/>
        </w:rPr>
        <w:t>картофель и бобовые  -  мягкие; горох – лущеный – пюреобразный,  соблюдается соотношение жидкой и плотной части.</w:t>
      </w:r>
    </w:p>
    <w:p w:rsidR="002B529E" w:rsidRPr="002B529E" w:rsidRDefault="002B529E" w:rsidP="002B529E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29E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2B529E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2B529E">
        <w:rPr>
          <w:rFonts w:ascii="Times New Roman" w:eastAsia="Calibri" w:hAnsi="Times New Roman" w:cs="Times New Roman"/>
          <w:sz w:val="28"/>
          <w:szCs w:val="28"/>
        </w:rPr>
        <w:t xml:space="preserve"> светло – желтый (горчичный)</w:t>
      </w:r>
    </w:p>
    <w:p w:rsidR="002B529E" w:rsidRPr="002B529E" w:rsidRDefault="002B529E" w:rsidP="002B529E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29E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2B529E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2B529E">
        <w:rPr>
          <w:rFonts w:ascii="Times New Roman" w:eastAsia="Calibri" w:hAnsi="Times New Roman" w:cs="Times New Roman"/>
          <w:sz w:val="28"/>
          <w:szCs w:val="28"/>
        </w:rPr>
        <w:t xml:space="preserve"> умеренно соленый, свойственный гороху.</w:t>
      </w:r>
    </w:p>
    <w:p w:rsidR="002B529E" w:rsidRPr="002B529E" w:rsidRDefault="002B529E" w:rsidP="002B529E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B529E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2B529E">
        <w:rPr>
          <w:rFonts w:ascii="Times New Roman" w:eastAsia="Calibri" w:hAnsi="Times New Roman" w:cs="Times New Roman"/>
          <w:iCs/>
          <w:sz w:val="28"/>
          <w:szCs w:val="28"/>
        </w:rPr>
        <w:t xml:space="preserve"> гороха, пассированных кореньев и лука</w:t>
      </w:r>
    </w:p>
    <w:p w:rsidR="002B529E" w:rsidRPr="002B529E" w:rsidRDefault="002B529E" w:rsidP="002B529E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4799F" w:rsidRDefault="0094799F" w:rsidP="002B529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99F" w:rsidRDefault="0094799F" w:rsidP="002B529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99F" w:rsidRDefault="0094799F" w:rsidP="002B529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99F" w:rsidRDefault="0094799F" w:rsidP="002B529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99F" w:rsidRDefault="0094799F" w:rsidP="002B529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99F" w:rsidRDefault="0094799F" w:rsidP="002B529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99F" w:rsidRDefault="0094799F" w:rsidP="002B529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99F" w:rsidRDefault="0094799F" w:rsidP="002B529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99F" w:rsidRDefault="0094799F" w:rsidP="002B529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99F" w:rsidRDefault="0094799F" w:rsidP="002B529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99F" w:rsidRDefault="0094799F" w:rsidP="002B529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529E" w:rsidRDefault="002B529E" w:rsidP="002B529E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 № 13.3</w:t>
      </w:r>
    </w:p>
    <w:p w:rsidR="002B529E" w:rsidRDefault="002B529E" w:rsidP="002B529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2B529E" w:rsidRDefault="002B529E" w:rsidP="002B529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2B529E" w:rsidRDefault="002B529E" w:rsidP="002B529E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школьников/Под ред. М.П. Могильного. – М.: ДеЛипринт,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2B529E" w:rsidTr="00D232E5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529E" w:rsidRDefault="002B529E" w:rsidP="00D232E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2B529E" w:rsidTr="00D232E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529E" w:rsidRDefault="002B529E" w:rsidP="00D232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порц</w:t>
            </w:r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порц</w:t>
            </w:r>
          </w:p>
        </w:tc>
      </w:tr>
      <w:tr w:rsidR="002B529E" w:rsidTr="00D232E5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529E" w:rsidRDefault="002B529E" w:rsidP="00D232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529E" w:rsidRDefault="002B529E" w:rsidP="00D232E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кг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кг</w:t>
            </w:r>
          </w:p>
        </w:tc>
      </w:tr>
      <w:tr w:rsidR="002B529E" w:rsidTr="00D232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29E" w:rsidRDefault="002B529E" w:rsidP="00D232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Соки овощные, или фруктовые и ли ягодные</w:t>
            </w:r>
          </w:p>
          <w:p w:rsidR="002B529E" w:rsidRDefault="002B529E" w:rsidP="00D232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529E" w:rsidRDefault="002B529E" w:rsidP="00D232E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2B529E" w:rsidTr="00D232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529E" w:rsidRDefault="002B529E" w:rsidP="00D232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B529E" w:rsidRDefault="002B529E" w:rsidP="00D232E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29E" w:rsidRDefault="002B529E" w:rsidP="00D232E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2B529E" w:rsidRDefault="002B529E" w:rsidP="002B529E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2B529E" w:rsidTr="00D232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2B529E" w:rsidTr="00D232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2B529E" w:rsidTr="00D232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2B529E" w:rsidTr="00D232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(ккал)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29E" w:rsidRDefault="002B529E" w:rsidP="00D232E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2B529E" w:rsidRDefault="002B529E" w:rsidP="002B529E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2B529E" w:rsidRDefault="002B529E" w:rsidP="002B529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2B529E" w:rsidRDefault="002B529E" w:rsidP="002B529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2B529E" w:rsidRDefault="002B529E" w:rsidP="002B529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2B529E" w:rsidRDefault="002B529E" w:rsidP="002B529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2B529E" w:rsidRDefault="002B529E" w:rsidP="002B529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2B529E" w:rsidRDefault="002B529E" w:rsidP="002B529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94799F" w:rsidRDefault="0094799F" w:rsidP="0094799F">
      <w:pPr>
        <w:shd w:val="clear" w:color="auto" w:fill="FFFFFF"/>
        <w:autoSpaceDE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4799F" w:rsidRDefault="0094799F" w:rsidP="0094799F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99F" w:rsidRDefault="0094799F" w:rsidP="0094799F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99F" w:rsidRDefault="0094799F" w:rsidP="0094799F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99F" w:rsidRDefault="0094799F" w:rsidP="0094799F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99F" w:rsidRDefault="0094799F" w:rsidP="0094799F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4799F" w:rsidRDefault="0094799F" w:rsidP="0094799F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94799F" w:rsidRDefault="0094799F" w:rsidP="0094799F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94799F" w:rsidRDefault="0094799F" w:rsidP="009479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94799F" w:rsidTr="00D232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799F" w:rsidRDefault="0094799F" w:rsidP="00D232E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799F" w:rsidRDefault="0094799F" w:rsidP="00D232E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брутто, гр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9F" w:rsidRDefault="0094799F" w:rsidP="00D232E5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нетто, гр</w:t>
            </w:r>
          </w:p>
        </w:tc>
      </w:tr>
      <w:tr w:rsidR="0094799F" w:rsidTr="00D232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799F" w:rsidRDefault="0094799F" w:rsidP="00D232E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799F" w:rsidRDefault="0094799F" w:rsidP="00D23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9F" w:rsidRDefault="0094799F" w:rsidP="00D23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4799F" w:rsidTr="00D232E5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4799F" w:rsidRDefault="0094799F" w:rsidP="00D232E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799F" w:rsidRDefault="0094799F" w:rsidP="00D232E5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9F" w:rsidRDefault="0094799F" w:rsidP="00D232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94799F" w:rsidRDefault="0094799F" w:rsidP="009479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94799F" w:rsidTr="00D232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99F" w:rsidRDefault="0094799F" w:rsidP="00D232E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9F" w:rsidRDefault="0094799F" w:rsidP="00D232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9F" w:rsidRDefault="0094799F" w:rsidP="00D232E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 гр</w:t>
            </w:r>
          </w:p>
        </w:tc>
      </w:tr>
      <w:tr w:rsidR="0094799F" w:rsidTr="00D232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9F" w:rsidRDefault="0094799F" w:rsidP="00D232E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9F" w:rsidRDefault="0094799F" w:rsidP="00D232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9F" w:rsidRDefault="0094799F" w:rsidP="00D232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94799F" w:rsidTr="00D232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9F" w:rsidRDefault="0094799F" w:rsidP="00D232E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9F" w:rsidRDefault="0094799F" w:rsidP="00D232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9F" w:rsidRDefault="0094799F" w:rsidP="00D232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94799F" w:rsidTr="00D232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9F" w:rsidRDefault="0094799F" w:rsidP="00D232E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9F" w:rsidRDefault="0094799F" w:rsidP="00D232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9F" w:rsidRDefault="0094799F" w:rsidP="00D232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94799F" w:rsidTr="00D232E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9F" w:rsidRDefault="0094799F" w:rsidP="00D232E5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(ккал)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9F" w:rsidRDefault="0094799F" w:rsidP="00D232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799F" w:rsidRDefault="0094799F" w:rsidP="00D232E5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94799F" w:rsidRDefault="0094799F" w:rsidP="0094799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94799F" w:rsidRDefault="0094799F" w:rsidP="0094799F"/>
    <w:p w:rsidR="002B529E" w:rsidRDefault="002B529E" w:rsidP="002B529E">
      <w:pPr>
        <w:rPr>
          <w:rFonts w:ascii="Times New Roman" w:hAnsi="Times New Roman" w:cs="Times New Roman"/>
          <w:sz w:val="28"/>
          <w:szCs w:val="28"/>
        </w:rPr>
      </w:pPr>
    </w:p>
    <w:p w:rsidR="002B529E" w:rsidRDefault="002B529E" w:rsidP="002B529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B529E" w:rsidRDefault="002B529E" w:rsidP="002B529E"/>
    <w:p w:rsidR="002B529E" w:rsidRPr="002B529E" w:rsidRDefault="002B529E" w:rsidP="002B529E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B529E" w:rsidRPr="002B529E" w:rsidRDefault="002B529E" w:rsidP="002B529E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B529E" w:rsidRPr="002B529E" w:rsidRDefault="002B529E" w:rsidP="002B529E">
      <w:pPr>
        <w:widowControl w:val="0"/>
        <w:tabs>
          <w:tab w:val="left" w:pos="2513"/>
        </w:tabs>
        <w:autoSpaceDE w:val="0"/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B529E" w:rsidRPr="002B529E" w:rsidRDefault="002B529E" w:rsidP="002B529E">
      <w:pPr>
        <w:rPr>
          <w:rFonts w:ascii="Times New Roman" w:eastAsia="Calibri" w:hAnsi="Times New Roman" w:cs="Times New Roman"/>
          <w:sz w:val="28"/>
          <w:szCs w:val="28"/>
        </w:rPr>
      </w:pPr>
    </w:p>
    <w:p w:rsidR="002B529E" w:rsidRPr="002B529E" w:rsidRDefault="002B529E" w:rsidP="002B52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B529E" w:rsidRPr="002B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4E"/>
    <w:rsid w:val="00243667"/>
    <w:rsid w:val="002B529E"/>
    <w:rsid w:val="006C63CE"/>
    <w:rsid w:val="0094799F"/>
    <w:rsid w:val="00AF384E"/>
    <w:rsid w:val="00EC3254"/>
    <w:rsid w:val="00F7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2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2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3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2022-02-15T03:02:00Z</dcterms:created>
  <dcterms:modified xsi:type="dcterms:W3CDTF">2022-02-16T10:46:00Z</dcterms:modified>
</cp:coreProperties>
</file>