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7E" w:rsidRDefault="00A4324C" w:rsidP="00A4324C">
      <w:pPr>
        <w:jc w:val="center"/>
        <w:rPr>
          <w:b/>
          <w:sz w:val="28"/>
          <w:szCs w:val="28"/>
        </w:rPr>
      </w:pPr>
      <w:r w:rsidRPr="00A4324C">
        <w:rPr>
          <w:b/>
          <w:sz w:val="28"/>
          <w:szCs w:val="28"/>
        </w:rPr>
        <w:t>Меню на 17.01.2022г.</w:t>
      </w:r>
    </w:p>
    <w:p w:rsidR="00963F2A" w:rsidRDefault="00963F2A" w:rsidP="00A432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324346"/>
            <wp:effectExtent l="0" t="0" r="3175" b="0"/>
            <wp:docPr id="1" name="Рисунок 1" descr="C:\Users\user\Downloads\20220117_120126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117_1201266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F2A" w:rsidRPr="00A4324C" w:rsidRDefault="00963F2A" w:rsidP="00A432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826595"/>
            <wp:effectExtent l="0" t="0" r="3175" b="0"/>
            <wp:docPr id="2" name="Рисунок 2" descr="C:\Users\user\Downloads\20220117_105416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0117_1054165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Pr="00A4324C" w:rsidRDefault="00A4324C" w:rsidP="00A4324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24C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9.6</w:t>
      </w:r>
    </w:p>
    <w:p w:rsidR="00A4324C" w:rsidRPr="00A4324C" w:rsidRDefault="00A4324C" w:rsidP="00A4324C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A4324C" w:rsidRPr="00A4324C" w:rsidRDefault="00A4324C" w:rsidP="00A4324C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САЛАТ ИЗ БЕЛОКОЧАННОЙ КАПУСТЫ</w:t>
      </w:r>
    </w:p>
    <w:p w:rsidR="00A4324C" w:rsidRPr="00A4324C" w:rsidRDefault="00A4324C" w:rsidP="00A432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24C">
        <w:rPr>
          <w:rFonts w:ascii="Times New Roman" w:hAnsi="Times New Roman" w:cs="Times New Roman"/>
          <w:b/>
          <w:sz w:val="28"/>
          <w:szCs w:val="28"/>
        </w:rPr>
        <w:t>Номер рецептуры: 45</w:t>
      </w:r>
    </w:p>
    <w:p w:rsidR="00A4324C" w:rsidRPr="00A4324C" w:rsidRDefault="00A4324C" w:rsidP="00A43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24C">
        <w:rPr>
          <w:rFonts w:ascii="Times New Roman" w:hAnsi="Times New Roman" w:cs="Times New Roman"/>
          <w:sz w:val="28"/>
          <w:szCs w:val="28"/>
        </w:rPr>
        <w:t xml:space="preserve">1. Наименование сборника рецептур:  Сборник  рецептур на продукцию </w:t>
      </w:r>
      <w:proofErr w:type="gramStart"/>
      <w:r w:rsidRPr="00A4324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4324C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A4324C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A4324C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4324C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A4324C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A4324C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A4324C"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A4324C" w:rsidRPr="00A4324C" w:rsidTr="006A6EF8">
        <w:tc>
          <w:tcPr>
            <w:tcW w:w="3348" w:type="dxa"/>
            <w:vMerge w:val="restart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4324C" w:rsidRPr="00A4324C" w:rsidTr="006A6EF8">
        <w:tc>
          <w:tcPr>
            <w:tcW w:w="3348" w:type="dxa"/>
            <w:vMerge/>
            <w:shd w:val="clear" w:color="auto" w:fill="auto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A4324C" w:rsidRPr="00A4324C" w:rsidTr="006A6EF8">
        <w:tc>
          <w:tcPr>
            <w:tcW w:w="3348" w:type="dxa"/>
            <w:vMerge/>
            <w:shd w:val="clear" w:color="auto" w:fill="auto"/>
          </w:tcPr>
          <w:p w:rsidR="00A4324C" w:rsidRPr="00A4324C" w:rsidRDefault="00A4324C" w:rsidP="00A4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A4324C" w:rsidRPr="00A4324C" w:rsidTr="006A6EF8">
        <w:tc>
          <w:tcPr>
            <w:tcW w:w="3348" w:type="dxa"/>
            <w:shd w:val="clear" w:color="auto" w:fill="auto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4324C" w:rsidRPr="00A4324C" w:rsidTr="006A6EF8">
        <w:tc>
          <w:tcPr>
            <w:tcW w:w="3348" w:type="dxa"/>
            <w:shd w:val="clear" w:color="auto" w:fill="auto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4324C" w:rsidRPr="00A4324C" w:rsidTr="006A6EF8">
        <w:tc>
          <w:tcPr>
            <w:tcW w:w="3348" w:type="dxa"/>
            <w:shd w:val="clear" w:color="auto" w:fill="auto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4324C" w:rsidRPr="00A4324C" w:rsidTr="006A6EF8">
        <w:tc>
          <w:tcPr>
            <w:tcW w:w="3348" w:type="dxa"/>
            <w:shd w:val="clear" w:color="auto" w:fill="auto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4324C" w:rsidRPr="00A4324C" w:rsidTr="006A6EF8">
        <w:tc>
          <w:tcPr>
            <w:tcW w:w="3348" w:type="dxa"/>
            <w:shd w:val="clear" w:color="auto" w:fill="auto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4324C" w:rsidRPr="00A4324C" w:rsidTr="006A6EF8">
        <w:tc>
          <w:tcPr>
            <w:tcW w:w="3348" w:type="dxa"/>
            <w:shd w:val="clear" w:color="auto" w:fill="auto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4324C" w:rsidRPr="00A4324C" w:rsidTr="006A6EF8">
        <w:tc>
          <w:tcPr>
            <w:tcW w:w="3348" w:type="dxa"/>
            <w:shd w:val="clear" w:color="auto" w:fill="auto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324C" w:rsidRPr="00A4324C" w:rsidTr="006A6EF8">
        <w:tc>
          <w:tcPr>
            <w:tcW w:w="3348" w:type="dxa"/>
            <w:shd w:val="clear" w:color="auto" w:fill="auto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324C" w:rsidRPr="00A4324C" w:rsidTr="006A6EF8">
        <w:tc>
          <w:tcPr>
            <w:tcW w:w="3348" w:type="dxa"/>
            <w:shd w:val="clear" w:color="auto" w:fill="auto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324C" w:rsidRPr="00A4324C" w:rsidTr="006A6EF8">
        <w:tc>
          <w:tcPr>
            <w:tcW w:w="3348" w:type="dxa"/>
            <w:shd w:val="clear" w:color="auto" w:fill="auto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4324C" w:rsidRPr="00A4324C" w:rsidRDefault="00A4324C" w:rsidP="00A4324C">
      <w:pPr>
        <w:rPr>
          <w:rFonts w:ascii="Times New Roman" w:hAnsi="Times New Roman" w:cs="Times New Roman"/>
          <w:sz w:val="28"/>
          <w:szCs w:val="28"/>
        </w:rPr>
      </w:pPr>
      <w:r w:rsidRPr="00A4324C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A4324C" w:rsidRPr="00A4324C" w:rsidTr="006A6EF8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A4324C" w:rsidRPr="00A4324C" w:rsidTr="006A6EF8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A4324C" w:rsidRPr="00A4324C" w:rsidRDefault="00A4324C" w:rsidP="00A432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A4324C" w:rsidRPr="00A4324C" w:rsidRDefault="00A4324C" w:rsidP="00A432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A4324C" w:rsidRPr="00A4324C" w:rsidRDefault="00A4324C" w:rsidP="00A432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A4324C" w:rsidRPr="00A4324C" w:rsidRDefault="00A4324C" w:rsidP="00A432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4324C" w:rsidRPr="00A4324C" w:rsidRDefault="00A4324C" w:rsidP="00A432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A4324C" w:rsidRPr="00A4324C" w:rsidRDefault="00A4324C" w:rsidP="00A432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A4324C" w:rsidRPr="00A4324C" w:rsidRDefault="00A4324C" w:rsidP="00A432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A4324C" w:rsidRPr="00A4324C" w:rsidRDefault="00A4324C" w:rsidP="00A432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4324C" w:rsidRPr="00A4324C" w:rsidRDefault="00A4324C" w:rsidP="00A432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A4324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4324C" w:rsidRPr="00A4324C" w:rsidRDefault="00A4324C" w:rsidP="00A432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4324C" w:rsidRPr="00A4324C" w:rsidRDefault="00A4324C" w:rsidP="00A432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4324C" w:rsidRPr="00A4324C" w:rsidTr="006A6EF8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</w:tc>
      </w:tr>
      <w:tr w:rsidR="00A4324C" w:rsidRPr="00A4324C" w:rsidTr="006A6EF8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4324C" w:rsidRPr="00A4324C" w:rsidTr="006A6EF8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4324C" w:rsidRPr="00A4324C" w:rsidTr="006A6EF8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A4324C" w:rsidRPr="00A4324C" w:rsidRDefault="00A4324C" w:rsidP="00A4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С морковью</w:t>
            </w:r>
          </w:p>
        </w:tc>
      </w:tr>
      <w:tr w:rsidR="00A4324C" w:rsidRPr="00A4324C" w:rsidTr="006A6EF8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4324C" w:rsidRPr="00A4324C" w:rsidTr="006A6EF8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4324C" w:rsidRPr="00A4324C" w:rsidRDefault="00A4324C" w:rsidP="00A4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24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A4324C" w:rsidRPr="00A4324C" w:rsidRDefault="00A4324C" w:rsidP="00A4324C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324C" w:rsidRPr="00A4324C" w:rsidRDefault="00A4324C" w:rsidP="00A4324C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24C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A4324C" w:rsidRPr="00A4324C" w:rsidRDefault="00A4324C" w:rsidP="00A43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C">
        <w:rPr>
          <w:rFonts w:ascii="Times New Roman" w:hAnsi="Times New Roman" w:cs="Times New Roman"/>
          <w:sz w:val="28"/>
          <w:szCs w:val="28"/>
        </w:rPr>
        <w:lastRenderedPageBreak/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A4324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4324C">
        <w:rPr>
          <w:rFonts w:ascii="Times New Roman" w:hAnsi="Times New Roman" w:cs="Times New Roman"/>
          <w:sz w:val="28"/>
          <w:szCs w:val="28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A4324C" w:rsidRPr="00A4324C" w:rsidRDefault="00A4324C" w:rsidP="00A43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C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A4324C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A4324C">
        <w:rPr>
          <w:rFonts w:ascii="Times New Roman" w:hAnsi="Times New Roman" w:cs="Times New Roman"/>
          <w:sz w:val="28"/>
          <w:szCs w:val="28"/>
        </w:rPr>
        <w:sym w:font="Symbol" w:char="F0B0"/>
      </w:r>
      <w:r w:rsidRPr="00A4324C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A4324C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A4324C">
        <w:rPr>
          <w:rFonts w:ascii="Times New Roman" w:hAnsi="Times New Roman" w:cs="Times New Roman"/>
          <w:sz w:val="28"/>
          <w:szCs w:val="28"/>
        </w:rPr>
        <w:sym w:font="Symbol" w:char="F0B0"/>
      </w:r>
      <w:r w:rsidRPr="00A4324C">
        <w:rPr>
          <w:rFonts w:ascii="Times New Roman" w:hAnsi="Times New Roman" w:cs="Times New Roman"/>
          <w:sz w:val="28"/>
          <w:szCs w:val="28"/>
        </w:rPr>
        <w:t xml:space="preserve">С. Температура подачи не ниже +15 </w:t>
      </w:r>
      <w:r w:rsidRPr="00A4324C">
        <w:rPr>
          <w:rFonts w:ascii="Times New Roman" w:hAnsi="Times New Roman" w:cs="Times New Roman"/>
          <w:sz w:val="28"/>
          <w:szCs w:val="28"/>
        </w:rPr>
        <w:sym w:font="Symbol" w:char="F0B0"/>
      </w:r>
      <w:r w:rsidRPr="00A4324C">
        <w:rPr>
          <w:rFonts w:ascii="Times New Roman" w:hAnsi="Times New Roman" w:cs="Times New Roman"/>
          <w:sz w:val="28"/>
          <w:szCs w:val="28"/>
        </w:rPr>
        <w:t>С.</w:t>
      </w:r>
    </w:p>
    <w:p w:rsidR="00A4324C" w:rsidRPr="00A4324C" w:rsidRDefault="00A4324C" w:rsidP="00A4324C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24C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A4324C" w:rsidRPr="00A4324C" w:rsidRDefault="00A4324C" w:rsidP="00A43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C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A4324C">
        <w:rPr>
          <w:rFonts w:ascii="Times New Roman" w:hAnsi="Times New Roman" w:cs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A4324C" w:rsidRPr="00A4324C" w:rsidRDefault="00A4324C" w:rsidP="00A4324C">
      <w:pPr>
        <w:jc w:val="both"/>
        <w:rPr>
          <w:rFonts w:ascii="Times New Roman" w:hAnsi="Times New Roman" w:cs="Times New Roman"/>
          <w:sz w:val="28"/>
          <w:szCs w:val="28"/>
        </w:rPr>
      </w:pPr>
      <w:r w:rsidRPr="00A4324C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A4324C">
        <w:rPr>
          <w:rFonts w:ascii="Times New Roman" w:hAnsi="Times New Roman" w:cs="Times New Roman"/>
          <w:sz w:val="28"/>
          <w:szCs w:val="28"/>
        </w:rPr>
        <w:t xml:space="preserve"> хрустящая, не жесткая, сочная</w:t>
      </w:r>
    </w:p>
    <w:p w:rsidR="00A4324C" w:rsidRPr="00A4324C" w:rsidRDefault="00A4324C" w:rsidP="00A4324C">
      <w:pPr>
        <w:jc w:val="both"/>
        <w:rPr>
          <w:rFonts w:ascii="Times New Roman" w:hAnsi="Times New Roman" w:cs="Times New Roman"/>
          <w:sz w:val="28"/>
          <w:szCs w:val="28"/>
        </w:rPr>
      </w:pPr>
      <w:r w:rsidRPr="00A4324C">
        <w:rPr>
          <w:rFonts w:ascii="Times New Roman" w:hAnsi="Times New Roman" w:cs="Times New Roman"/>
          <w:b/>
          <w:sz w:val="28"/>
          <w:szCs w:val="28"/>
        </w:rPr>
        <w:t>Цвет:</w:t>
      </w:r>
      <w:r w:rsidRPr="00A4324C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A4324C" w:rsidRPr="00A4324C" w:rsidRDefault="00A4324C" w:rsidP="00A4324C">
      <w:pPr>
        <w:jc w:val="both"/>
        <w:rPr>
          <w:rFonts w:ascii="Times New Roman" w:hAnsi="Times New Roman" w:cs="Times New Roman"/>
          <w:sz w:val="28"/>
          <w:szCs w:val="28"/>
        </w:rPr>
      </w:pPr>
      <w:r w:rsidRPr="00A4324C">
        <w:rPr>
          <w:rFonts w:ascii="Times New Roman" w:hAnsi="Times New Roman" w:cs="Times New Roman"/>
          <w:b/>
          <w:sz w:val="28"/>
          <w:szCs w:val="28"/>
        </w:rPr>
        <w:t>Вкус:</w:t>
      </w:r>
      <w:r w:rsidRPr="00A4324C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A4324C" w:rsidRPr="00A4324C" w:rsidRDefault="00A4324C" w:rsidP="00A4324C">
      <w:pPr>
        <w:jc w:val="both"/>
        <w:rPr>
          <w:rFonts w:ascii="Times New Roman" w:hAnsi="Times New Roman" w:cs="Times New Roman"/>
          <w:sz w:val="28"/>
          <w:szCs w:val="28"/>
        </w:rPr>
      </w:pPr>
      <w:r w:rsidRPr="00A4324C">
        <w:rPr>
          <w:rFonts w:ascii="Times New Roman" w:hAnsi="Times New Roman" w:cs="Times New Roman"/>
          <w:b/>
          <w:sz w:val="28"/>
          <w:szCs w:val="28"/>
        </w:rPr>
        <w:t>Запах:</w:t>
      </w:r>
      <w:r w:rsidRPr="00A4324C">
        <w:rPr>
          <w:rFonts w:ascii="Times New Roman" w:hAnsi="Times New Roman" w:cs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A4324C" w:rsidRPr="00A4324C" w:rsidRDefault="00A4324C" w:rsidP="00A4324C"/>
    <w:p w:rsidR="00A4324C" w:rsidRDefault="00A4324C"/>
    <w:p w:rsidR="00A4324C" w:rsidRDefault="00A4324C"/>
    <w:p w:rsidR="00A4324C" w:rsidRDefault="00A4324C"/>
    <w:p w:rsidR="00A4324C" w:rsidRDefault="00A4324C"/>
    <w:p w:rsidR="00A4324C" w:rsidRDefault="00A4324C"/>
    <w:p w:rsidR="00A4324C" w:rsidRPr="00A4324C" w:rsidRDefault="00A4324C" w:rsidP="00A4324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Технологическая карта кулинарного изделия (блюда) № 1.3  </w:t>
      </w:r>
    </w:p>
    <w:p w:rsidR="00A4324C" w:rsidRPr="00A4324C" w:rsidRDefault="00A4324C" w:rsidP="00A4324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4324C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A432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4324C">
        <w:rPr>
          <w:rFonts w:ascii="Times New Roman" w:eastAsia="Calibri" w:hAnsi="Times New Roman" w:cs="Times New Roman"/>
          <w:b/>
          <w:sz w:val="28"/>
          <w:szCs w:val="28"/>
          <w:u w:val="single"/>
        </w:rPr>
        <w:t>Щи с мясом</w:t>
      </w:r>
    </w:p>
    <w:p w:rsidR="00A4324C" w:rsidRPr="00A4324C" w:rsidRDefault="00A4324C" w:rsidP="00A4324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324C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A4324C">
        <w:rPr>
          <w:rFonts w:ascii="Times New Roman" w:eastAsia="Calibri" w:hAnsi="Times New Roman" w:cs="Times New Roman"/>
          <w:b/>
          <w:sz w:val="28"/>
          <w:szCs w:val="28"/>
        </w:rPr>
        <w:t>: 99</w:t>
      </w:r>
    </w:p>
    <w:p w:rsidR="00A4324C" w:rsidRP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24C">
        <w:rPr>
          <w:rFonts w:ascii="Times New Roman" w:eastAsia="Calibri" w:hAnsi="Times New Roman" w:cs="Times New Roman"/>
          <w:sz w:val="28"/>
          <w:szCs w:val="28"/>
        </w:rPr>
        <w:t>2</w:t>
      </w:r>
      <w:r w:rsidRPr="00A4324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4324C">
        <w:rPr>
          <w:rFonts w:ascii="Times New Roman" w:eastAsia="Calibri" w:hAnsi="Times New Roman" w:cs="Times New Roman"/>
          <w:b/>
          <w:sz w:val="24"/>
          <w:szCs w:val="24"/>
        </w:rPr>
        <w:t>Наименование сборника рецептур</w:t>
      </w:r>
      <w:r w:rsidRPr="00A4324C">
        <w:rPr>
          <w:rFonts w:ascii="Times New Roman" w:eastAsia="Calibri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A4324C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A4324C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A4324C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A432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A4324C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A432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324C" w:rsidRP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A4324C" w:rsidRPr="00A4324C" w:rsidTr="006A6EF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4324C" w:rsidRPr="00A4324C" w:rsidTr="006A6EF8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4324C" w:rsidRPr="00A4324C" w:rsidTr="006A6EF8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4324C" w:rsidRPr="00A4324C" w:rsidTr="006A6EF8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Варка бульона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1,0/0,9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0,7/0,8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50/44</w:t>
            </w:r>
          </w:p>
        </w:tc>
      </w:tr>
      <w:tr w:rsidR="00A4324C" w:rsidRPr="00A4324C" w:rsidTr="006A6EF8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8,0/7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1,6/1,4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1,6/1,4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40,0/35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1,5/1,3</w:t>
            </w:r>
          </w:p>
        </w:tc>
      </w:tr>
      <w:tr w:rsidR="00A4324C" w:rsidRP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35/1,3</w:t>
            </w:r>
          </w:p>
        </w:tc>
      </w:tr>
    </w:tbl>
    <w:p w:rsidR="00A4324C" w:rsidRPr="00A4324C" w:rsidRDefault="00A4324C" w:rsidP="00A4324C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4324C" w:rsidRPr="00A4324C" w:rsidRDefault="00A4324C" w:rsidP="00A4324C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A4324C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A4324C" w:rsidRP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A432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A4324C" w:rsidRP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A4324C" w:rsidRP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A4324C" w:rsidRP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Pr="00A4324C" w:rsidRDefault="00A4324C" w:rsidP="00A4324C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432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A4324C" w:rsidRPr="00A4324C" w:rsidRDefault="00A4324C" w:rsidP="00A4324C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24C" w:rsidRPr="00A4324C" w:rsidRDefault="00A4324C" w:rsidP="00A4324C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</w:rPr>
      </w:pPr>
      <w:r w:rsidRPr="00A4324C">
        <w:rPr>
          <w:rFonts w:ascii="Times New Roman" w:eastAsia="Calibri" w:hAnsi="Times New Roman" w:cs="Times New Roman"/>
          <w:b/>
          <w:sz w:val="28"/>
          <w:szCs w:val="28"/>
        </w:rPr>
        <w:t>Технология приготовления</w:t>
      </w:r>
    </w:p>
    <w:p w:rsidR="00A4324C" w:rsidRPr="00A4324C" w:rsidRDefault="00A4324C" w:rsidP="00A4324C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24C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A4324C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A4324C" w:rsidRPr="00A4324C" w:rsidRDefault="00A4324C" w:rsidP="00A4324C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24C">
        <w:rPr>
          <w:rFonts w:ascii="Times New Roman" w:eastAsia="Calibri" w:hAnsi="Times New Roman" w:cs="Times New Roman"/>
          <w:sz w:val="28"/>
          <w:szCs w:val="28"/>
        </w:rPr>
        <w:lastRenderedPageBreak/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A4324C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A4324C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A4324C" w:rsidRPr="00A4324C" w:rsidRDefault="00A4324C" w:rsidP="00A4324C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24C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A4324C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A4324C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A4324C">
        <w:rPr>
          <w:rFonts w:ascii="Times New Roman" w:eastAsia="Calibri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A4324C" w:rsidRPr="00A4324C" w:rsidRDefault="00A4324C" w:rsidP="00A4324C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24C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A4324C" w:rsidRPr="00A4324C" w:rsidRDefault="00A4324C" w:rsidP="00A4324C">
      <w:pPr>
        <w:shd w:val="clear" w:color="auto" w:fill="FFFFFF"/>
        <w:autoSpaceDE w:val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4324C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A4324C" w:rsidRP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24C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A4324C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A4324C">
        <w:rPr>
          <w:rFonts w:ascii="Times New Roman" w:eastAsia="Calibri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A4324C" w:rsidRP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24C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A4324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4324C">
        <w:rPr>
          <w:rFonts w:ascii="Times New Roman" w:eastAsia="Calibri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A4324C">
        <w:rPr>
          <w:rFonts w:ascii="Times New Roman" w:eastAsia="Calibri" w:hAnsi="Times New Roman" w:cs="Times New Roman"/>
          <w:sz w:val="28"/>
          <w:szCs w:val="28"/>
        </w:rPr>
        <w:t>проварнены</w:t>
      </w:r>
      <w:proofErr w:type="spellEnd"/>
      <w:r w:rsidRPr="00A4324C">
        <w:rPr>
          <w:rFonts w:ascii="Times New Roman" w:eastAsia="Calibri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A4324C" w:rsidRPr="00A4324C" w:rsidRDefault="00A4324C" w:rsidP="00A4324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24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Цвет</w:t>
      </w:r>
      <w:r w:rsidRPr="00A4324C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A4324C">
        <w:rPr>
          <w:rFonts w:ascii="Times New Roman" w:eastAsia="Calibri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24C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A4324C">
        <w:rPr>
          <w:rFonts w:ascii="Times New Roman" w:eastAsia="Calibri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P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P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P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Default="00A4324C" w:rsidP="00A4324C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A4324C" w:rsidRDefault="00A4324C" w:rsidP="00A4324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A4324C" w:rsidTr="006A6EF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4324C" w:rsidTr="006A6EF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4324C" w:rsidTr="006A6EF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24C" w:rsidRDefault="00A4324C" w:rsidP="006A6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A4324C" w:rsidRDefault="00A4324C" w:rsidP="006A6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A4324C" w:rsidRDefault="00A4324C" w:rsidP="00A4324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A4324C" w:rsidRDefault="00A4324C" w:rsidP="00A4324C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4324C" w:rsidRDefault="00A4324C" w:rsidP="00A4324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A4324C" w:rsidRDefault="00A4324C" w:rsidP="00A4324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A4324C" w:rsidRDefault="00A4324C" w:rsidP="00A43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4324C" w:rsidRDefault="00A4324C" w:rsidP="00A43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4C" w:rsidRDefault="00A4324C" w:rsidP="006A6EF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A4324C" w:rsidRDefault="00A4324C" w:rsidP="00A4324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A4324C" w:rsidRDefault="00A4324C" w:rsidP="00A4324C"/>
    <w:p w:rsidR="00A4324C" w:rsidRDefault="00A4324C" w:rsidP="00A4324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A4324C" w:rsidRDefault="00A4324C" w:rsidP="00A4324C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A4324C" w:rsidRDefault="00A4324C" w:rsidP="00A4324C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A4324C" w:rsidRDefault="00A4324C" w:rsidP="00A432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A4324C" w:rsidRDefault="00A4324C" w:rsidP="00A43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4324C" w:rsidTr="006A6EF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24C" w:rsidRDefault="00A4324C" w:rsidP="006A6EF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A4324C" w:rsidRDefault="00A4324C" w:rsidP="00A4324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324C" w:rsidTr="006A6E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24C" w:rsidRDefault="00A4324C" w:rsidP="006A6EF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A4324C" w:rsidRDefault="00A4324C" w:rsidP="00A43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A4324C" w:rsidRDefault="00A4324C" w:rsidP="00A4324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4324C" w:rsidRDefault="00A4324C" w:rsidP="00A4324C">
      <w:pPr>
        <w:rPr>
          <w:rFonts w:ascii="Times New Roman" w:hAnsi="Times New Roman" w:cs="Times New Roman"/>
          <w:sz w:val="28"/>
          <w:szCs w:val="28"/>
        </w:rPr>
      </w:pPr>
    </w:p>
    <w:p w:rsidR="00A4324C" w:rsidRDefault="00A4324C" w:rsidP="00A432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324C" w:rsidRDefault="00A4324C" w:rsidP="00A4324C"/>
    <w:p w:rsidR="00A4324C" w:rsidRP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P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Pr="00A4324C" w:rsidRDefault="00A4324C" w:rsidP="00A4324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24C" w:rsidRPr="00A4324C" w:rsidRDefault="00A4324C" w:rsidP="00A432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24C" w:rsidRDefault="00A4324C"/>
    <w:sectPr w:rsidR="00A4324C" w:rsidSect="00A4324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21"/>
    <w:rsid w:val="00622221"/>
    <w:rsid w:val="006B317E"/>
    <w:rsid w:val="00963F2A"/>
    <w:rsid w:val="00A4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2022-01-17T05:01:00Z</dcterms:created>
  <dcterms:modified xsi:type="dcterms:W3CDTF">2022-01-17T05:40:00Z</dcterms:modified>
</cp:coreProperties>
</file>